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E4" w:rsidRDefault="008656C5" w:rsidP="003E1E10">
      <w:pPr>
        <w:pBdr>
          <w:bottom w:val="single" w:sz="4" w:space="1" w:color="auto"/>
        </w:pBdr>
        <w:spacing w:after="120"/>
        <w:ind w:right="-142"/>
        <w:jc w:val="right"/>
      </w:pPr>
      <w:r>
        <w:rPr>
          <w:b/>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-89547</wp:posOffset>
                </wp:positionH>
                <wp:positionV relativeFrom="paragraph">
                  <wp:posOffset>-290219</wp:posOffset>
                </wp:positionV>
                <wp:extent cx="5986732" cy="293298"/>
                <wp:effectExtent l="0" t="0" r="0" b="0"/>
                <wp:wrapNone/>
                <wp:docPr id="2" name="Textfeld 2"/>
                <wp:cNvGraphicFramePr/>
                <a:graphic xmlns:a="http://schemas.openxmlformats.org/drawingml/2006/main">
                  <a:graphicData uri="http://schemas.microsoft.com/office/word/2010/wordprocessingShape">
                    <wps:wsp>
                      <wps:cNvSpPr txBox="1"/>
                      <wps:spPr>
                        <a:xfrm>
                          <a:off x="0" y="0"/>
                          <a:ext cx="5986732"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3465D9">
                              <w:rPr>
                                <w:color w:val="808080" w:themeColor="background1" w:themeShade="80"/>
                                <w:u w:val="single"/>
                              </w:rPr>
                              <w:t>20.05.2019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2.85pt;width:471.4pt;height:23.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b2jA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" fillcolor="white [3201]" stroked="f" strokeweight=".5pt">
                <v:textbox>
                  <w:txbxContent>
                    <w:p w:rsidR="008656C5" w:rsidRPr="00743CB9" w:rsidRDefault="00743CB9" w:rsidP="00743CB9">
                      <w:pPr>
                        <w:jc w:val="right"/>
                        <w:rPr>
                          <w:u w:val="single"/>
                        </w:rPr>
                      </w:pPr>
                      <w:r w:rsidRPr="00743CB9">
                        <w:rPr>
                          <w:color w:val="808080" w:themeColor="background1" w:themeShade="80"/>
                          <w:u w:val="single"/>
                        </w:rPr>
                        <w:t>Tisch</w:t>
                      </w:r>
                      <w:r w:rsidR="008656C5" w:rsidRPr="00743CB9">
                        <w:rPr>
                          <w:color w:val="808080" w:themeColor="background1" w:themeShade="80"/>
                          <w:u w:val="single"/>
                        </w:rPr>
                        <w:t xml:space="preserve">vorlage Stiftungsrat </w:t>
                      </w:r>
                      <w:r w:rsidR="003465D9">
                        <w:rPr>
                          <w:color w:val="808080" w:themeColor="background1" w:themeShade="80"/>
                          <w:u w:val="single"/>
                        </w:rPr>
                        <w:t>20.05.2019</w:t>
                      </w:r>
                    </w:p>
                  </w:txbxContent>
                </v:textbox>
              </v:shape>
            </w:pict>
          </mc:Fallback>
        </mc:AlternateContent>
      </w:r>
      <w:r w:rsidR="00EC3DD2">
        <w:rPr>
          <w:b/>
          <w:noProof/>
          <w:w w:val="120"/>
          <w:sz w:val="36"/>
          <w:szCs w:val="36"/>
          <w:lang w:eastAsia="de-DE"/>
        </w:rPr>
        <w:drawing>
          <wp:inline distT="0" distB="0" distL="0" distR="0" wp14:anchorId="6FD8BDE3" wp14:editId="68F9A99E">
            <wp:extent cx="2672550" cy="505245"/>
            <wp:effectExtent l="0" t="0" r="0" b="9525"/>
            <wp:docPr id="1" name="Grafik 1" descr="F:\Bürgerstiftung\Logo\BB Logo, br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ürgerstiftung\Logo\BB Logo, breit.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81274" cy="506894"/>
                    </a:xfrm>
                    <a:prstGeom prst="rect">
                      <a:avLst/>
                    </a:prstGeom>
                    <a:noFill/>
                    <a:ln>
                      <a:noFill/>
                    </a:ln>
                  </pic:spPr>
                </pic:pic>
              </a:graphicData>
            </a:graphic>
          </wp:inline>
        </w:drawing>
      </w:r>
    </w:p>
    <w:p w:rsidR="00AA64C9" w:rsidRDefault="00AA64C9" w:rsidP="003465D9">
      <w:pPr>
        <w:spacing w:before="120" w:after="0"/>
        <w:rPr>
          <w:b/>
          <w:w w:val="120"/>
          <w:sz w:val="28"/>
          <w:szCs w:val="28"/>
          <w:highlight w:val="yellow"/>
        </w:rPr>
      </w:pPr>
    </w:p>
    <w:p w:rsidR="00EC3DD2" w:rsidRPr="00CC2612" w:rsidRDefault="00AC73BD" w:rsidP="003465D9">
      <w:pPr>
        <w:spacing w:before="120" w:after="0"/>
        <w:rPr>
          <w:b/>
          <w:w w:val="120"/>
          <w:sz w:val="28"/>
          <w:szCs w:val="28"/>
        </w:rPr>
      </w:pPr>
      <w:r>
        <w:rPr>
          <w:b/>
          <w:w w:val="120"/>
          <w:sz w:val="28"/>
          <w:szCs w:val="28"/>
          <w:highlight w:val="yellow"/>
        </w:rPr>
        <w:t>B</w:t>
      </w:r>
      <w:r w:rsidR="00673F5D">
        <w:rPr>
          <w:b/>
          <w:w w:val="120"/>
          <w:sz w:val="28"/>
          <w:szCs w:val="28"/>
          <w:highlight w:val="yellow"/>
        </w:rPr>
        <w:t>ericht</w:t>
      </w:r>
      <w:r w:rsidR="006C26B8" w:rsidRPr="00C86624">
        <w:rPr>
          <w:b/>
          <w:w w:val="120"/>
          <w:sz w:val="28"/>
          <w:szCs w:val="28"/>
          <w:highlight w:val="yellow"/>
        </w:rPr>
        <w:t xml:space="preserve"> des Vorstands für </w:t>
      </w:r>
      <w:r>
        <w:rPr>
          <w:b/>
          <w:w w:val="120"/>
          <w:sz w:val="28"/>
          <w:szCs w:val="28"/>
          <w:highlight w:val="yellow"/>
        </w:rPr>
        <w:t xml:space="preserve">Januar bis </w:t>
      </w:r>
      <w:r w:rsidR="003465D9" w:rsidRPr="00376E02">
        <w:rPr>
          <w:b/>
          <w:w w:val="120"/>
          <w:sz w:val="28"/>
          <w:szCs w:val="28"/>
          <w:highlight w:val="yellow"/>
        </w:rPr>
        <w:t>Dezember</w:t>
      </w:r>
      <w:r w:rsidR="006C26B8" w:rsidRPr="00376E02">
        <w:rPr>
          <w:b/>
          <w:w w:val="120"/>
          <w:sz w:val="28"/>
          <w:szCs w:val="28"/>
          <w:highlight w:val="yellow"/>
        </w:rPr>
        <w:t xml:space="preserve"> 201</w:t>
      </w:r>
      <w:r w:rsidRPr="00376E02">
        <w:rPr>
          <w:b/>
          <w:w w:val="120"/>
          <w:sz w:val="28"/>
          <w:szCs w:val="28"/>
          <w:highlight w:val="yellow"/>
        </w:rPr>
        <w:t>8</w:t>
      </w:r>
    </w:p>
    <w:p w:rsidR="00626460" w:rsidRPr="00354A82" w:rsidRDefault="00626460" w:rsidP="00D54445">
      <w:pPr>
        <w:spacing w:after="0"/>
        <w:ind w:right="-425"/>
        <w:rPr>
          <w:b/>
          <w:sz w:val="16"/>
          <w:szCs w:val="16"/>
        </w:rPr>
      </w:pPr>
    </w:p>
    <w:p w:rsidR="00387371" w:rsidRPr="00AA64C9" w:rsidRDefault="00AF4E5F" w:rsidP="00626460">
      <w:pPr>
        <w:spacing w:after="120"/>
        <w:ind w:right="-428"/>
      </w:pPr>
      <w:r w:rsidRPr="00AA64C9">
        <w:rPr>
          <w:b/>
        </w:rPr>
        <w:t>Schwerpunktt</w:t>
      </w:r>
      <w:r w:rsidR="00387371" w:rsidRPr="00AA64C9">
        <w:rPr>
          <w:b/>
        </w:rPr>
        <w:t>hemen:</w:t>
      </w:r>
      <w:r w:rsidR="00387371" w:rsidRPr="00AA64C9">
        <w:t xml:space="preserve"> Finanzen, </w:t>
      </w:r>
      <w:r w:rsidR="00AC73BD" w:rsidRPr="00AA64C9">
        <w:t xml:space="preserve">Vermögenskonzept, </w:t>
      </w:r>
      <w:r w:rsidR="00AA64C9" w:rsidRPr="00AA64C9">
        <w:t xml:space="preserve">Flyer Stiften und Spenden, </w:t>
      </w:r>
      <w:r w:rsidR="0039426A" w:rsidRPr="00AA64C9">
        <w:t xml:space="preserve">Datenschutz gem. EU-DSGVO, </w:t>
      </w:r>
      <w:r w:rsidR="00FC3321" w:rsidRPr="00AA64C9">
        <w:t xml:space="preserve">Stiftungssiegel, </w:t>
      </w:r>
      <w:r w:rsidR="00387371" w:rsidRPr="00AA64C9">
        <w:t>Projektförderung</w:t>
      </w:r>
      <w:r w:rsidR="00B725B2" w:rsidRPr="00AA64C9">
        <w:t xml:space="preserve">, </w:t>
      </w:r>
      <w:r w:rsidR="00AC73BD" w:rsidRPr="00AA64C9">
        <w:t>Planung Projekt Bürgerbänke</w:t>
      </w:r>
      <w:r w:rsidR="0022029C" w:rsidRPr="00AA64C9">
        <w:t>, Pressearbeit</w:t>
      </w:r>
    </w:p>
    <w:p w:rsidR="0004124B" w:rsidRPr="00AA64C9" w:rsidRDefault="00AD1263" w:rsidP="00626460">
      <w:pPr>
        <w:spacing w:after="120" w:line="240" w:lineRule="auto"/>
        <w:ind w:right="-142"/>
      </w:pPr>
      <w:r w:rsidRPr="00AA64C9">
        <w:rPr>
          <w:b/>
        </w:rPr>
        <w:t>Sitzungen:</w:t>
      </w:r>
      <w:r w:rsidRPr="00AA64C9">
        <w:t xml:space="preserve"> </w:t>
      </w:r>
      <w:r w:rsidRPr="00AA64C9">
        <w:rPr>
          <w:b/>
        </w:rPr>
        <w:t>Vorstand:</w:t>
      </w:r>
      <w:r w:rsidRPr="00AA64C9">
        <w:t xml:space="preserve"> </w:t>
      </w:r>
      <w:r w:rsidR="004A5D43" w:rsidRPr="00AA64C9">
        <w:t>1</w:t>
      </w:r>
      <w:r w:rsidR="00AC73BD" w:rsidRPr="00AA64C9">
        <w:t>5</w:t>
      </w:r>
      <w:r w:rsidR="004A5D43" w:rsidRPr="00AA64C9">
        <w:t>.01.</w:t>
      </w:r>
      <w:r w:rsidR="000622AF" w:rsidRPr="00AA64C9">
        <w:t xml:space="preserve"> </w:t>
      </w:r>
      <w:r w:rsidR="004A5D43" w:rsidRPr="00AA64C9">
        <w:t>/</w:t>
      </w:r>
      <w:r w:rsidR="00F52D37">
        <w:t xml:space="preserve"> </w:t>
      </w:r>
      <w:r w:rsidR="00AC73BD" w:rsidRPr="00AA64C9">
        <w:t>26.02</w:t>
      </w:r>
      <w:r w:rsidR="004A5D43" w:rsidRPr="00AA64C9">
        <w:t>.</w:t>
      </w:r>
      <w:r w:rsidR="00F52D37">
        <w:t xml:space="preserve"> </w:t>
      </w:r>
      <w:r w:rsidR="00AC73BD" w:rsidRPr="00AA64C9">
        <w:t>/</w:t>
      </w:r>
      <w:r w:rsidR="00F52D37">
        <w:t xml:space="preserve"> </w:t>
      </w:r>
      <w:r w:rsidR="00AC73BD" w:rsidRPr="00AA64C9">
        <w:t>0</w:t>
      </w:r>
      <w:r w:rsidR="000622AF" w:rsidRPr="00AA64C9">
        <w:t>6.06.</w:t>
      </w:r>
      <w:r w:rsidR="00CB00CC" w:rsidRPr="00AA64C9">
        <w:t xml:space="preserve"> </w:t>
      </w:r>
      <w:r w:rsidR="004A5D43" w:rsidRPr="00AA64C9">
        <w:t>/</w:t>
      </w:r>
      <w:r w:rsidR="00F52D37">
        <w:t xml:space="preserve"> </w:t>
      </w:r>
      <w:r w:rsidR="0039426A" w:rsidRPr="00AA64C9">
        <w:t>02.07.</w:t>
      </w:r>
      <w:r w:rsidR="00F52D37">
        <w:t xml:space="preserve"> </w:t>
      </w:r>
      <w:r w:rsidR="0039426A" w:rsidRPr="00AA64C9">
        <w:t>/</w:t>
      </w:r>
      <w:r w:rsidR="00F52D37">
        <w:t xml:space="preserve"> </w:t>
      </w:r>
      <w:r w:rsidR="0039426A" w:rsidRPr="00AA64C9">
        <w:t>10.09</w:t>
      </w:r>
      <w:r w:rsidR="00CB00CC" w:rsidRPr="00AA64C9">
        <w:t>.</w:t>
      </w:r>
      <w:r w:rsidR="00F52D37">
        <w:t xml:space="preserve"> </w:t>
      </w:r>
      <w:r w:rsidR="0039426A" w:rsidRPr="00AA64C9">
        <w:t>/</w:t>
      </w:r>
      <w:r w:rsidR="00F52D37">
        <w:t xml:space="preserve"> </w:t>
      </w:r>
      <w:r w:rsidR="0039426A" w:rsidRPr="00AA64C9">
        <w:t>17.09.</w:t>
      </w:r>
      <w:r w:rsidR="00F52D37">
        <w:t xml:space="preserve"> </w:t>
      </w:r>
      <w:r w:rsidR="003465D9">
        <w:t>/</w:t>
      </w:r>
      <w:r w:rsidR="00F52D37">
        <w:t xml:space="preserve"> </w:t>
      </w:r>
      <w:r w:rsidR="003465D9">
        <w:t>26.11.2018</w:t>
      </w:r>
      <w:r w:rsidR="007857AA" w:rsidRPr="00AA64C9">
        <w:t xml:space="preserve"> </w:t>
      </w:r>
    </w:p>
    <w:p w:rsidR="0004124B" w:rsidRPr="00AA64C9" w:rsidRDefault="00AD1263" w:rsidP="00626460">
      <w:pPr>
        <w:spacing w:after="120" w:line="240" w:lineRule="auto"/>
        <w:ind w:right="-142"/>
      </w:pPr>
      <w:r w:rsidRPr="00AA64C9">
        <w:rPr>
          <w:b/>
        </w:rPr>
        <w:t>Stiftungsrat:</w:t>
      </w:r>
      <w:r w:rsidRPr="00AA64C9">
        <w:t xml:space="preserve"> </w:t>
      </w:r>
      <w:r w:rsidR="00AC73BD" w:rsidRPr="00AA64C9">
        <w:t>09.04</w:t>
      </w:r>
      <w:r w:rsidRPr="00AA64C9">
        <w:t>.</w:t>
      </w:r>
      <w:r w:rsidR="00F52D37">
        <w:t xml:space="preserve"> </w:t>
      </w:r>
      <w:r w:rsidR="000505CE" w:rsidRPr="00AA64C9">
        <w:t>/</w:t>
      </w:r>
      <w:r w:rsidR="00F52D37">
        <w:t xml:space="preserve"> </w:t>
      </w:r>
      <w:r w:rsidR="0039426A" w:rsidRPr="00AA64C9">
        <w:t>15</w:t>
      </w:r>
      <w:r w:rsidR="004A5D43" w:rsidRPr="00AA64C9">
        <w:t>.10.201</w:t>
      </w:r>
      <w:r w:rsidR="00AC73BD" w:rsidRPr="00AA64C9">
        <w:t>8</w:t>
      </w:r>
      <w:r w:rsidRPr="00AA64C9">
        <w:t xml:space="preserve"> </w:t>
      </w:r>
    </w:p>
    <w:p w:rsidR="0004124B" w:rsidRPr="00AA64C9" w:rsidRDefault="00AD1263" w:rsidP="00626460">
      <w:pPr>
        <w:spacing w:after="120" w:line="240" w:lineRule="auto"/>
        <w:ind w:right="-142"/>
      </w:pPr>
      <w:r w:rsidRPr="00AA64C9">
        <w:rPr>
          <w:b/>
        </w:rPr>
        <w:t>Tagungen:</w:t>
      </w:r>
      <w:r w:rsidRPr="00AA64C9">
        <w:t xml:space="preserve"> </w:t>
      </w:r>
      <w:r w:rsidR="00AC73BD" w:rsidRPr="00AA64C9">
        <w:t>23</w:t>
      </w:r>
      <w:r w:rsidR="004A5D43" w:rsidRPr="00AA64C9">
        <w:t>.02.201</w:t>
      </w:r>
      <w:r w:rsidR="00AC73BD" w:rsidRPr="00AA64C9">
        <w:t>8</w:t>
      </w:r>
      <w:r w:rsidR="004A5D43" w:rsidRPr="00AA64C9">
        <w:t xml:space="preserve">: Regionaltreffen Süd </w:t>
      </w:r>
      <w:r w:rsidR="00E64672">
        <w:t xml:space="preserve">‚Bürgerstiftungen Deutschlands‘ in </w:t>
      </w:r>
      <w:r w:rsidR="004A5D43" w:rsidRPr="00AA64C9">
        <w:t>Stuttgart; 1</w:t>
      </w:r>
      <w:r w:rsidR="0039426A" w:rsidRPr="00AA64C9">
        <w:t>9.10.2018</w:t>
      </w:r>
      <w:r w:rsidR="00E64672">
        <w:t>:</w:t>
      </w:r>
      <w:r w:rsidR="004A5D43" w:rsidRPr="00AA64C9">
        <w:t xml:space="preserve"> Regionalforum</w:t>
      </w:r>
      <w:r w:rsidR="0039426A" w:rsidRPr="00AA64C9">
        <w:t xml:space="preserve"> Süd</w:t>
      </w:r>
      <w:r w:rsidR="004A5D43" w:rsidRPr="00AA64C9">
        <w:t xml:space="preserve"> </w:t>
      </w:r>
      <w:r w:rsidR="00E64672">
        <w:t>‚</w:t>
      </w:r>
      <w:r w:rsidR="004A5D43" w:rsidRPr="00AA64C9">
        <w:t>Aktive Bürgerschaft</w:t>
      </w:r>
      <w:r w:rsidR="00E64672">
        <w:t>‘</w:t>
      </w:r>
      <w:r w:rsidR="004A5D43" w:rsidRPr="00AA64C9">
        <w:t xml:space="preserve"> Treffen in SHA; </w:t>
      </w:r>
    </w:p>
    <w:p w:rsidR="00AD1263" w:rsidRPr="00AA64C9" w:rsidRDefault="00AD1263" w:rsidP="00626460">
      <w:pPr>
        <w:spacing w:after="120" w:line="240" w:lineRule="auto"/>
        <w:ind w:right="-142"/>
      </w:pPr>
      <w:r w:rsidRPr="00AA64C9">
        <w:rPr>
          <w:b/>
        </w:rPr>
        <w:t>Sonstiges:</w:t>
      </w:r>
      <w:r w:rsidR="007857AA" w:rsidRPr="00AA64C9">
        <w:rPr>
          <w:b/>
        </w:rPr>
        <w:t xml:space="preserve"> </w:t>
      </w:r>
      <w:r w:rsidR="00E064B4" w:rsidRPr="00AA64C9">
        <w:t>Besprechungen</w:t>
      </w:r>
      <w:r w:rsidR="00E90419" w:rsidRPr="00AA64C9">
        <w:t xml:space="preserve"> (OB,</w:t>
      </w:r>
      <w:r w:rsidR="00AC73BD" w:rsidRPr="00AA64C9">
        <w:t xml:space="preserve"> Baudezernent</w:t>
      </w:r>
      <w:r w:rsidR="00E90419" w:rsidRPr="00AA64C9">
        <w:t xml:space="preserve">, </w:t>
      </w:r>
      <w:r w:rsidR="003465D9">
        <w:t xml:space="preserve">Stadtplanungsamt, Rechts- u. Ordnungsamt, Baubetriebshof, </w:t>
      </w:r>
      <w:r w:rsidR="0039426A" w:rsidRPr="00AA64C9">
        <w:t xml:space="preserve">Volksbank Backnang eG, </w:t>
      </w:r>
      <w:r w:rsidR="00E90419" w:rsidRPr="00AA64C9">
        <w:t>potenzielle Spender)</w:t>
      </w:r>
      <w:r w:rsidR="00E064B4" w:rsidRPr="00AA64C9">
        <w:t xml:space="preserve"> </w:t>
      </w:r>
      <w:r w:rsidR="002874C9" w:rsidRPr="00AA64C9">
        <w:t>und</w:t>
      </w:r>
      <w:r w:rsidR="000505CE" w:rsidRPr="00AA64C9">
        <w:t xml:space="preserve"> Teilnahme an </w:t>
      </w:r>
      <w:r w:rsidR="00CB00CC" w:rsidRPr="00AA64C9">
        <w:t xml:space="preserve">verschiedenen </w:t>
      </w:r>
      <w:r w:rsidR="00AC73BD" w:rsidRPr="00AA64C9">
        <w:t>Veranstaltungen (Aktion Schulkunst, Kindersportmesse, Verein Kinder- und Jugendhilfe</w:t>
      </w:r>
      <w:r w:rsidR="0004124B" w:rsidRPr="00AA64C9">
        <w:t xml:space="preserve">, </w:t>
      </w:r>
      <w:r w:rsidR="00AA64C9" w:rsidRPr="00AA64C9">
        <w:t xml:space="preserve">Bandhaus-Theater, </w:t>
      </w:r>
      <w:r w:rsidR="0004124B" w:rsidRPr="00AA64C9">
        <w:t>Senioren-Union</w:t>
      </w:r>
      <w:r w:rsidR="00AA64C9" w:rsidRPr="00AA64C9">
        <w:t xml:space="preserve">, </w:t>
      </w:r>
      <w:r w:rsidR="00C33239">
        <w:t xml:space="preserve">Neubürgerempfang, </w:t>
      </w:r>
      <w:r w:rsidR="00AA64C9" w:rsidRPr="00AA64C9">
        <w:t>Stiftung Aktive Bürgerschaft Berlin)</w:t>
      </w:r>
      <w:r w:rsidR="0039426A" w:rsidRPr="00AA64C9">
        <w:t xml:space="preserve"> </w:t>
      </w:r>
    </w:p>
    <w:p w:rsidR="00EC3DD2" w:rsidRDefault="000E0D3F" w:rsidP="00894474">
      <w:pPr>
        <w:spacing w:before="360" w:after="60"/>
        <w:rPr>
          <w:b/>
          <w:w w:val="115"/>
          <w:sz w:val="24"/>
          <w:szCs w:val="24"/>
        </w:rPr>
      </w:pPr>
      <w:r>
        <w:rPr>
          <w:b/>
          <w:w w:val="115"/>
          <w:sz w:val="24"/>
          <w:szCs w:val="24"/>
        </w:rPr>
        <w:t>Projekt</w:t>
      </w:r>
      <w:r w:rsidR="00EB4ACE">
        <w:rPr>
          <w:b/>
          <w:w w:val="115"/>
          <w:sz w:val="24"/>
          <w:szCs w:val="24"/>
        </w:rPr>
        <w:t>e</w:t>
      </w:r>
      <w:r>
        <w:rPr>
          <w:b/>
          <w:w w:val="115"/>
          <w:sz w:val="24"/>
          <w:szCs w:val="24"/>
        </w:rPr>
        <w:t xml:space="preserve"> im Zeitraum </w:t>
      </w:r>
      <w:r w:rsidR="00D45A2F">
        <w:rPr>
          <w:b/>
          <w:w w:val="115"/>
          <w:sz w:val="24"/>
          <w:szCs w:val="24"/>
        </w:rPr>
        <w:t>Jan</w:t>
      </w:r>
      <w:r w:rsidR="00B74810">
        <w:rPr>
          <w:b/>
          <w:w w:val="115"/>
          <w:sz w:val="24"/>
          <w:szCs w:val="24"/>
        </w:rPr>
        <w:t>uar</w:t>
      </w:r>
      <w:r w:rsidR="00D45A2F">
        <w:rPr>
          <w:b/>
          <w:w w:val="115"/>
          <w:sz w:val="24"/>
          <w:szCs w:val="24"/>
        </w:rPr>
        <w:t xml:space="preserve"> – </w:t>
      </w:r>
      <w:r w:rsidR="0039426A">
        <w:rPr>
          <w:b/>
          <w:w w:val="115"/>
          <w:sz w:val="24"/>
          <w:szCs w:val="24"/>
        </w:rPr>
        <w:t>Sept</w:t>
      </w:r>
      <w:r w:rsidR="005162CE">
        <w:rPr>
          <w:b/>
          <w:w w:val="115"/>
          <w:sz w:val="24"/>
          <w:szCs w:val="24"/>
        </w:rPr>
        <w:t>ember</w:t>
      </w:r>
      <w:r w:rsidR="00EB4ACE">
        <w:rPr>
          <w:b/>
          <w:w w:val="115"/>
          <w:sz w:val="24"/>
          <w:szCs w:val="24"/>
        </w:rPr>
        <w:t xml:space="preserve"> 201</w:t>
      </w:r>
      <w:r w:rsidR="0039426A">
        <w:rPr>
          <w:b/>
          <w:w w:val="115"/>
          <w:sz w:val="24"/>
          <w:szCs w:val="24"/>
        </w:rPr>
        <w:t>8</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660"/>
        <w:gridCol w:w="7087"/>
      </w:tblGrid>
      <w:tr w:rsidR="000F4085" w:rsidRPr="006C644B" w:rsidTr="00894474">
        <w:trPr>
          <w:trHeight w:val="454"/>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4085" w:rsidRDefault="000F4085" w:rsidP="00D54445">
            <w:pPr>
              <w:rPr>
                <w:b/>
              </w:rPr>
            </w:pPr>
            <w:r w:rsidRPr="00B74810">
              <w:rPr>
                <w:b/>
              </w:rPr>
              <w:t>Offenes Bücherregal</w:t>
            </w:r>
          </w:p>
          <w:p w:rsidR="00CB00CC" w:rsidRPr="00B74810" w:rsidRDefault="00D4791A" w:rsidP="00D54445">
            <w:pPr>
              <w:rPr>
                <w:b/>
              </w:rPr>
            </w:pPr>
            <w:r>
              <w:rPr>
                <w:b/>
              </w:rPr>
              <w:t>seit 2011</w:t>
            </w:r>
            <w:r w:rsidR="00401FAC">
              <w:rPr>
                <w:b/>
              </w:rPr>
              <w:t xml:space="preserve"> </w:t>
            </w:r>
          </w:p>
          <w:p w:rsidR="00D4791A" w:rsidRPr="00B74810" w:rsidRDefault="00D4791A" w:rsidP="00D54445">
            <w:pPr>
              <w:rPr>
                <w:b/>
              </w:rPr>
            </w:pP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F4E5F" w:rsidRPr="00494AB6" w:rsidRDefault="00AF4E5F" w:rsidP="00AA64C9">
            <w:pPr>
              <w:jc w:val="both"/>
              <w:rPr>
                <w:sz w:val="18"/>
                <w:szCs w:val="18"/>
              </w:rPr>
            </w:pPr>
            <w:r w:rsidRPr="00494AB6">
              <w:rPr>
                <w:sz w:val="18"/>
                <w:szCs w:val="18"/>
              </w:rPr>
              <w:t>Das Offene Bücher</w:t>
            </w:r>
            <w:r w:rsidR="000F4085" w:rsidRPr="00494AB6">
              <w:rPr>
                <w:sz w:val="18"/>
                <w:szCs w:val="18"/>
              </w:rPr>
              <w:t xml:space="preserve">regal wird </w:t>
            </w:r>
            <w:r w:rsidR="00CB00CC">
              <w:rPr>
                <w:sz w:val="18"/>
                <w:szCs w:val="18"/>
              </w:rPr>
              <w:t xml:space="preserve">nach wie vor </w:t>
            </w:r>
            <w:r w:rsidR="000F4085" w:rsidRPr="00494AB6">
              <w:rPr>
                <w:sz w:val="18"/>
                <w:szCs w:val="18"/>
              </w:rPr>
              <w:t>von der Bevölkerung sehr gut angenommen</w:t>
            </w:r>
            <w:r w:rsidR="005B5740" w:rsidRPr="00494AB6">
              <w:rPr>
                <w:sz w:val="18"/>
                <w:szCs w:val="18"/>
              </w:rPr>
              <w:t xml:space="preserve">. </w:t>
            </w:r>
            <w:r w:rsidR="0039426A">
              <w:rPr>
                <w:sz w:val="18"/>
                <w:szCs w:val="18"/>
              </w:rPr>
              <w:t>Das</w:t>
            </w:r>
            <w:r w:rsidR="005B5740" w:rsidRPr="00494AB6">
              <w:rPr>
                <w:sz w:val="18"/>
                <w:szCs w:val="18"/>
              </w:rPr>
              <w:t xml:space="preserve"> unterste Fach für Kinder</w:t>
            </w:r>
            <w:r w:rsidR="002874C9">
              <w:rPr>
                <w:sz w:val="18"/>
                <w:szCs w:val="18"/>
              </w:rPr>
              <w:t>-</w:t>
            </w:r>
            <w:r w:rsidR="005B5740" w:rsidRPr="00494AB6">
              <w:rPr>
                <w:sz w:val="18"/>
                <w:szCs w:val="18"/>
              </w:rPr>
              <w:t xml:space="preserve"> und Jugendbücher </w:t>
            </w:r>
            <w:r w:rsidR="0039426A">
              <w:rPr>
                <w:sz w:val="18"/>
                <w:szCs w:val="18"/>
              </w:rPr>
              <w:t>wird verstärkt mit entsprechenden Büchern bestückt</w:t>
            </w:r>
            <w:r w:rsidR="005B5740" w:rsidRPr="00494AB6">
              <w:rPr>
                <w:sz w:val="18"/>
                <w:szCs w:val="18"/>
              </w:rPr>
              <w:t>.</w:t>
            </w:r>
            <w:r w:rsidR="00D4791A" w:rsidRPr="00494AB6">
              <w:rPr>
                <w:sz w:val="18"/>
                <w:szCs w:val="18"/>
              </w:rPr>
              <w:t xml:space="preserve"> </w:t>
            </w:r>
            <w:r w:rsidR="00CB00CC">
              <w:rPr>
                <w:sz w:val="18"/>
                <w:szCs w:val="18"/>
              </w:rPr>
              <w:t xml:space="preserve">Die </w:t>
            </w:r>
            <w:r w:rsidR="005162CE">
              <w:rPr>
                <w:sz w:val="18"/>
                <w:szCs w:val="18"/>
              </w:rPr>
              <w:t xml:space="preserve">Beschriftung </w:t>
            </w:r>
            <w:r w:rsidR="0039426A">
              <w:rPr>
                <w:sz w:val="18"/>
                <w:szCs w:val="18"/>
              </w:rPr>
              <w:t xml:space="preserve">wurde wiederholt </w:t>
            </w:r>
            <w:r w:rsidR="005162CE">
              <w:rPr>
                <w:sz w:val="18"/>
                <w:szCs w:val="18"/>
              </w:rPr>
              <w:t>erneuert</w:t>
            </w:r>
            <w:r w:rsidR="00CB00CC">
              <w:rPr>
                <w:sz w:val="18"/>
                <w:szCs w:val="18"/>
              </w:rPr>
              <w:t>.</w:t>
            </w:r>
            <w:r w:rsidR="005162CE">
              <w:rPr>
                <w:sz w:val="18"/>
                <w:szCs w:val="18"/>
              </w:rPr>
              <w:t xml:space="preserve"> </w:t>
            </w:r>
            <w:r w:rsidR="00AA64C9">
              <w:rPr>
                <w:sz w:val="18"/>
                <w:szCs w:val="18"/>
              </w:rPr>
              <w:t xml:space="preserve">Die Suche nach neuen Paten ist recht schwierig. Immerhin hat sich eine Interessentin gemeldet. Das nächste </w:t>
            </w:r>
            <w:r w:rsidR="005162CE">
              <w:rPr>
                <w:sz w:val="18"/>
                <w:szCs w:val="18"/>
              </w:rPr>
              <w:t>Patentreffen</w:t>
            </w:r>
            <w:r w:rsidR="0039426A">
              <w:rPr>
                <w:sz w:val="18"/>
                <w:szCs w:val="18"/>
              </w:rPr>
              <w:t xml:space="preserve"> </w:t>
            </w:r>
            <w:r w:rsidR="00AA64C9">
              <w:rPr>
                <w:sz w:val="18"/>
                <w:szCs w:val="18"/>
              </w:rPr>
              <w:t xml:space="preserve">ist für </w:t>
            </w:r>
            <w:r w:rsidR="0039426A">
              <w:rPr>
                <w:sz w:val="18"/>
                <w:szCs w:val="18"/>
              </w:rPr>
              <w:t>ca. März 2019</w:t>
            </w:r>
            <w:r w:rsidR="005162CE">
              <w:rPr>
                <w:sz w:val="18"/>
                <w:szCs w:val="18"/>
              </w:rPr>
              <w:t xml:space="preserve"> im </w:t>
            </w:r>
            <w:r w:rsidR="005162CE" w:rsidRPr="005162CE">
              <w:rPr>
                <w:i/>
                <w:sz w:val="18"/>
                <w:szCs w:val="18"/>
              </w:rPr>
              <w:t>fam futur</w:t>
            </w:r>
            <w:r w:rsidR="00AA64C9">
              <w:rPr>
                <w:sz w:val="18"/>
                <w:szCs w:val="18"/>
              </w:rPr>
              <w:t xml:space="preserve"> geplant</w:t>
            </w:r>
            <w:r w:rsidR="00376E02">
              <w:rPr>
                <w:sz w:val="18"/>
                <w:szCs w:val="18"/>
              </w:rPr>
              <w:t xml:space="preserve"> (hat zwischenzeitlich stattgefunden)</w:t>
            </w:r>
            <w:bookmarkStart w:id="0" w:name="_GoBack"/>
            <w:bookmarkEnd w:id="0"/>
            <w:r w:rsidR="005162CE">
              <w:rPr>
                <w:sz w:val="18"/>
                <w:szCs w:val="18"/>
              </w:rPr>
              <w:t xml:space="preserve">. </w:t>
            </w:r>
            <w:r w:rsidR="00894474">
              <w:rPr>
                <w:sz w:val="18"/>
                <w:szCs w:val="18"/>
              </w:rPr>
              <w:t xml:space="preserve"> </w:t>
            </w:r>
          </w:p>
        </w:tc>
      </w:tr>
      <w:tr w:rsidR="005F3698" w:rsidRPr="000F4085" w:rsidTr="0022029C">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F3698" w:rsidRDefault="005F3698" w:rsidP="00894474">
            <w:pPr>
              <w:rPr>
                <w:b/>
              </w:rPr>
            </w:pPr>
            <w:r>
              <w:rPr>
                <w:b/>
              </w:rPr>
              <w:t>Homepage der Bürgerstiftung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A64C9" w:rsidRDefault="005F3698" w:rsidP="00D54445">
            <w:pPr>
              <w:jc w:val="both"/>
              <w:rPr>
                <w:sz w:val="18"/>
                <w:szCs w:val="18"/>
              </w:rPr>
            </w:pPr>
            <w:r w:rsidRPr="00494AB6">
              <w:rPr>
                <w:sz w:val="18"/>
                <w:szCs w:val="18"/>
              </w:rPr>
              <w:t>Die Homepage wird durch den früheren Vorsitzenden der Bürgerstiftung Backnang, Herrn Dr. Michael Schwarzer</w:t>
            </w:r>
            <w:r w:rsidR="0039426A">
              <w:rPr>
                <w:sz w:val="18"/>
                <w:szCs w:val="18"/>
              </w:rPr>
              <w:t>,</w:t>
            </w:r>
            <w:r w:rsidRPr="00494AB6">
              <w:rPr>
                <w:sz w:val="18"/>
                <w:szCs w:val="18"/>
              </w:rPr>
              <w:t xml:space="preserve"> regelmäßig gepflegt und aktuell gehalten. </w:t>
            </w:r>
            <w:r w:rsidR="00AA64C9">
              <w:rPr>
                <w:sz w:val="18"/>
                <w:szCs w:val="18"/>
              </w:rPr>
              <w:t xml:space="preserve">Er wird diese Aufgabe auch nach seinem Ausscheiden aus dem Stiftungsrat vorübergehend weiterführen. </w:t>
            </w:r>
          </w:p>
          <w:p w:rsidR="005F3698" w:rsidRPr="00494AB6" w:rsidRDefault="005F3698" w:rsidP="00D54445">
            <w:pPr>
              <w:jc w:val="both"/>
              <w:rPr>
                <w:sz w:val="18"/>
                <w:szCs w:val="18"/>
              </w:rPr>
            </w:pPr>
            <w:r w:rsidRPr="00494AB6">
              <w:rPr>
                <w:sz w:val="18"/>
                <w:szCs w:val="18"/>
              </w:rPr>
              <w:t>Herzlichen Dank!</w:t>
            </w:r>
          </w:p>
        </w:tc>
      </w:tr>
      <w:tr w:rsidR="007D70D3" w:rsidRPr="000F4085" w:rsidTr="00B90B7E">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70D3" w:rsidRDefault="007D70D3" w:rsidP="00B90B7E">
            <w:pPr>
              <w:rPr>
                <w:b/>
              </w:rPr>
            </w:pPr>
            <w:r>
              <w:rPr>
                <w:b/>
              </w:rPr>
              <w:t>Finanzen</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Pr="00494AB6" w:rsidRDefault="003465D9" w:rsidP="00841F39">
            <w:pPr>
              <w:jc w:val="both"/>
              <w:rPr>
                <w:sz w:val="18"/>
                <w:szCs w:val="18"/>
              </w:rPr>
            </w:pPr>
            <w:r>
              <w:rPr>
                <w:sz w:val="18"/>
                <w:szCs w:val="18"/>
              </w:rPr>
              <w:t>Jahresergebnis</w:t>
            </w:r>
            <w:r w:rsidR="007D70D3">
              <w:rPr>
                <w:sz w:val="18"/>
                <w:szCs w:val="18"/>
              </w:rPr>
              <w:t xml:space="preserve">: </w:t>
            </w:r>
            <w:r w:rsidR="007D70D3" w:rsidRPr="00494AB6">
              <w:rPr>
                <w:sz w:val="18"/>
                <w:szCs w:val="18"/>
              </w:rPr>
              <w:t>siehe Bericht des Schatzmeisters, Herrn Wolfgang Kaess</w:t>
            </w:r>
            <w:r w:rsidR="00841F39">
              <w:rPr>
                <w:sz w:val="18"/>
                <w:szCs w:val="18"/>
              </w:rPr>
              <w:t xml:space="preserve">. Er gibt die Aufgabe des </w:t>
            </w:r>
            <w:r>
              <w:rPr>
                <w:sz w:val="18"/>
                <w:szCs w:val="18"/>
              </w:rPr>
              <w:t>Schatzmeister</w:t>
            </w:r>
            <w:r w:rsidR="00841F39">
              <w:rPr>
                <w:sz w:val="18"/>
                <w:szCs w:val="18"/>
              </w:rPr>
              <w:t xml:space="preserve">s zum 31.12.2018 ab. </w:t>
            </w:r>
          </w:p>
        </w:tc>
      </w:tr>
      <w:tr w:rsidR="0039426A"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426A" w:rsidRDefault="0039426A" w:rsidP="00D54445">
            <w:pPr>
              <w:rPr>
                <w:b/>
              </w:rPr>
            </w:pPr>
            <w:r>
              <w:rPr>
                <w:b/>
              </w:rPr>
              <w:t>Vermögenskonzept - Geldanlagen</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9426A" w:rsidRPr="00494AB6" w:rsidRDefault="0039426A" w:rsidP="00D54445">
            <w:pPr>
              <w:jc w:val="both"/>
              <w:rPr>
                <w:sz w:val="18"/>
                <w:szCs w:val="18"/>
              </w:rPr>
            </w:pPr>
            <w:r>
              <w:rPr>
                <w:sz w:val="18"/>
                <w:szCs w:val="18"/>
              </w:rPr>
              <w:t>siehe Bericht des Schatzmeisters, Herrn Kaess</w:t>
            </w:r>
          </w:p>
        </w:tc>
      </w:tr>
      <w:tr w:rsidR="007D70D3"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70D3" w:rsidRDefault="007D70D3" w:rsidP="00D54445">
            <w:pPr>
              <w:rPr>
                <w:b/>
              </w:rPr>
            </w:pPr>
            <w:r>
              <w:rPr>
                <w:b/>
              </w:rPr>
              <w:t>Stiftungssiegel</w:t>
            </w:r>
            <w:r w:rsidR="00FC3321">
              <w:rPr>
                <w:b/>
              </w:rPr>
              <w:t xml:space="preserve"> für die Jahre 2019 - 2021</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70D3" w:rsidRPr="00494AB6" w:rsidRDefault="007D70D3" w:rsidP="00FC3321">
            <w:pPr>
              <w:jc w:val="both"/>
              <w:rPr>
                <w:sz w:val="18"/>
                <w:szCs w:val="18"/>
              </w:rPr>
            </w:pPr>
            <w:r>
              <w:rPr>
                <w:sz w:val="18"/>
                <w:szCs w:val="18"/>
              </w:rPr>
              <w:t>Im Juli 2018 hat sich die Bürgerstiftung erneut um die Erteilung des Stiftungssiegels der „Stiftung Bürgerstiftungen Deutschlands“ für die Jahre 2019 bis 2021 beworben. Die Gültigkeit des jetzigen Siegels wurde über den 30.09.2018 hinaus verlängert und endet jetzt im Dezember 2018. Entgegen der ursprünglichen Ankündigung entstehen der Bürgerstiftung keine Kosten.</w:t>
            </w:r>
            <w:r w:rsidR="00FC3321">
              <w:rPr>
                <w:sz w:val="18"/>
                <w:szCs w:val="18"/>
              </w:rPr>
              <w:t xml:space="preserve"> Die Verleihung wird beim Regionaltreffen von „Bürgerstiftungen Deutschlands“ voraussichtlich im Februar 2019 in Stuttgart vorgenommen.</w:t>
            </w:r>
          </w:p>
        </w:tc>
      </w:tr>
      <w:tr w:rsidR="00580488"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Default="0039426A" w:rsidP="00D54445">
            <w:pPr>
              <w:rPr>
                <w:b/>
              </w:rPr>
            </w:pPr>
            <w:r>
              <w:rPr>
                <w:b/>
              </w:rPr>
              <w:t>4</w:t>
            </w:r>
            <w:r w:rsidR="00C11C65">
              <w:rPr>
                <w:b/>
              </w:rPr>
              <w:t>. Backnanger Schultheatertage</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80488" w:rsidRPr="00494AB6" w:rsidRDefault="00C11C65" w:rsidP="007D70D3">
            <w:pPr>
              <w:jc w:val="both"/>
              <w:rPr>
                <w:sz w:val="18"/>
                <w:szCs w:val="18"/>
              </w:rPr>
            </w:pPr>
            <w:r w:rsidRPr="00494AB6">
              <w:rPr>
                <w:sz w:val="18"/>
                <w:szCs w:val="18"/>
              </w:rPr>
              <w:t>In Zusammenarbeit mit den Backnanger Schulen veranstaltete das Bandhaus</w:t>
            </w:r>
            <w:r w:rsidR="005316E4" w:rsidRPr="00494AB6">
              <w:rPr>
                <w:sz w:val="18"/>
                <w:szCs w:val="18"/>
              </w:rPr>
              <w:t>-</w:t>
            </w:r>
            <w:r w:rsidR="002874C9">
              <w:rPr>
                <w:sz w:val="18"/>
                <w:szCs w:val="18"/>
              </w:rPr>
              <w:t>T</w:t>
            </w:r>
            <w:r w:rsidRPr="00494AB6">
              <w:rPr>
                <w:sz w:val="18"/>
                <w:szCs w:val="18"/>
              </w:rPr>
              <w:t xml:space="preserve">heater die </w:t>
            </w:r>
            <w:r w:rsidR="0039426A">
              <w:rPr>
                <w:sz w:val="18"/>
                <w:szCs w:val="18"/>
              </w:rPr>
              <w:t>4</w:t>
            </w:r>
            <w:r w:rsidRPr="00494AB6">
              <w:rPr>
                <w:sz w:val="18"/>
                <w:szCs w:val="18"/>
              </w:rPr>
              <w:t xml:space="preserve">. Backnanger Schultheatertage mit insgesamt </w:t>
            </w:r>
            <w:r w:rsidR="0039426A">
              <w:rPr>
                <w:sz w:val="18"/>
                <w:szCs w:val="18"/>
              </w:rPr>
              <w:t>lediglich 3 Backnanger</w:t>
            </w:r>
            <w:r w:rsidRPr="00494AB6">
              <w:rPr>
                <w:sz w:val="18"/>
                <w:szCs w:val="18"/>
              </w:rPr>
              <w:t xml:space="preserve"> Schulklassen der Sekundarstufe I vom </w:t>
            </w:r>
            <w:r w:rsidR="00673F5D">
              <w:rPr>
                <w:sz w:val="18"/>
                <w:szCs w:val="18"/>
              </w:rPr>
              <w:t>1</w:t>
            </w:r>
            <w:r w:rsidR="007D70D3">
              <w:rPr>
                <w:sz w:val="18"/>
                <w:szCs w:val="18"/>
              </w:rPr>
              <w:t>8</w:t>
            </w:r>
            <w:r w:rsidRPr="00494AB6">
              <w:rPr>
                <w:sz w:val="18"/>
                <w:szCs w:val="18"/>
              </w:rPr>
              <w:t xml:space="preserve">. bis </w:t>
            </w:r>
            <w:r w:rsidR="007D70D3">
              <w:rPr>
                <w:sz w:val="18"/>
                <w:szCs w:val="18"/>
              </w:rPr>
              <w:t>19</w:t>
            </w:r>
            <w:r w:rsidRPr="00494AB6">
              <w:rPr>
                <w:sz w:val="18"/>
                <w:szCs w:val="18"/>
              </w:rPr>
              <w:t>.07.201</w:t>
            </w:r>
            <w:r w:rsidR="007D70D3">
              <w:rPr>
                <w:sz w:val="18"/>
                <w:szCs w:val="18"/>
              </w:rPr>
              <w:t>8</w:t>
            </w:r>
            <w:r w:rsidRPr="00494AB6">
              <w:rPr>
                <w:sz w:val="18"/>
                <w:szCs w:val="18"/>
              </w:rPr>
              <w:t>. Das Projekt wurde</w:t>
            </w:r>
            <w:r w:rsidR="00673F5D">
              <w:rPr>
                <w:sz w:val="18"/>
                <w:szCs w:val="18"/>
              </w:rPr>
              <w:t xml:space="preserve"> auch diesmal, allerdings mit kleinerem Teilnehmerkreis</w:t>
            </w:r>
            <w:r w:rsidRPr="00494AB6">
              <w:rPr>
                <w:sz w:val="18"/>
                <w:szCs w:val="18"/>
              </w:rPr>
              <w:t xml:space="preserve"> sehr professionell mit hohem fachlichem Anspruch durchgeführt. Zuschuss: </w:t>
            </w:r>
            <w:r w:rsidR="007D70D3">
              <w:rPr>
                <w:sz w:val="18"/>
                <w:szCs w:val="18"/>
              </w:rPr>
              <w:t>900</w:t>
            </w:r>
            <w:r w:rsidRPr="00494AB6">
              <w:rPr>
                <w:sz w:val="18"/>
                <w:szCs w:val="18"/>
              </w:rPr>
              <w:t xml:space="preserve"> €</w:t>
            </w:r>
            <w:r w:rsidR="007D70D3">
              <w:rPr>
                <w:sz w:val="18"/>
                <w:szCs w:val="18"/>
              </w:rPr>
              <w:t xml:space="preserve"> (pro BK-Gruppe 300 €)</w:t>
            </w:r>
            <w:r w:rsidRPr="00494AB6">
              <w:rPr>
                <w:sz w:val="18"/>
                <w:szCs w:val="18"/>
              </w:rPr>
              <w:t>.</w:t>
            </w:r>
          </w:p>
        </w:tc>
      </w:tr>
      <w:tr w:rsidR="00673F5D" w:rsidRPr="000F4085" w:rsidTr="00894474">
        <w:trPr>
          <w:trHeight w:val="1543"/>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CB64C2" w:rsidP="00D54445">
            <w:pPr>
              <w:rPr>
                <w:b/>
              </w:rPr>
            </w:pPr>
            <w:r>
              <w:rPr>
                <w:b/>
              </w:rPr>
              <w:t>TSG Backnang 1846 e.V.</w:t>
            </w:r>
          </w:p>
          <w:p w:rsidR="00CB64C2" w:rsidRDefault="00CB64C2" w:rsidP="00D54445">
            <w:pPr>
              <w:rPr>
                <w:b/>
              </w:rPr>
            </w:pP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31AE" w:rsidRPr="00494AB6" w:rsidRDefault="007D70D3" w:rsidP="00BF5AB1">
            <w:pPr>
              <w:spacing w:after="80"/>
              <w:jc w:val="both"/>
              <w:rPr>
                <w:sz w:val="18"/>
                <w:szCs w:val="18"/>
              </w:rPr>
            </w:pPr>
            <w:r w:rsidRPr="00BF5AB1">
              <w:rPr>
                <w:sz w:val="18"/>
                <w:szCs w:val="18"/>
              </w:rPr>
              <w:t xml:space="preserve">Kindersportmesse am 06.05.2018: </w:t>
            </w:r>
            <w:r w:rsidR="00BF5AB1" w:rsidRPr="00BF5AB1">
              <w:rPr>
                <w:rFonts w:eastAsia="Times New Roman" w:cs="Times New Roman"/>
                <w:sz w:val="18"/>
                <w:szCs w:val="18"/>
                <w:lang w:eastAsia="de-DE"/>
              </w:rPr>
              <w:t>13 Backnanger Vereine, darunter die TSG Backnang 1846 mit acht Abteilungen, präsentieren bei freiem Eintritt über sechs Stunden zahlreiche kosten</w:t>
            </w:r>
            <w:r w:rsidR="00BF5AB1">
              <w:rPr>
                <w:rFonts w:eastAsia="Times New Roman" w:cs="Times New Roman"/>
                <w:sz w:val="18"/>
                <w:szCs w:val="18"/>
                <w:lang w:eastAsia="de-DE"/>
              </w:rPr>
              <w:t>-</w:t>
            </w:r>
            <w:r w:rsidR="00BF5AB1" w:rsidRPr="00BF5AB1">
              <w:rPr>
                <w:rFonts w:eastAsia="Times New Roman" w:cs="Times New Roman"/>
                <w:sz w:val="18"/>
                <w:szCs w:val="18"/>
                <w:lang w:eastAsia="de-DE"/>
              </w:rPr>
              <w:t xml:space="preserve">lose Mitmachangebote und Showeinlagen aus den Bereichen Akrobatik, Basketball, Boule, Fechten, Fußball, Handball, Kampfsport, Kegeln, Leichtathletik, Radball, Schach, Tanzen, </w:t>
            </w:r>
            <w:proofErr w:type="spellStart"/>
            <w:r w:rsidR="00BF5AB1" w:rsidRPr="00BF5AB1">
              <w:rPr>
                <w:rFonts w:eastAsia="Times New Roman" w:cs="Times New Roman"/>
                <w:sz w:val="18"/>
                <w:szCs w:val="18"/>
                <w:lang w:eastAsia="de-DE"/>
              </w:rPr>
              <w:t>Tur</w:t>
            </w:r>
            <w:r w:rsidR="00BF5AB1">
              <w:rPr>
                <w:rFonts w:eastAsia="Times New Roman" w:cs="Times New Roman"/>
                <w:sz w:val="18"/>
                <w:szCs w:val="18"/>
                <w:lang w:eastAsia="de-DE"/>
              </w:rPr>
              <w:t>-</w:t>
            </w:r>
            <w:r w:rsidR="00BF5AB1" w:rsidRPr="00BF5AB1">
              <w:rPr>
                <w:rFonts w:eastAsia="Times New Roman" w:cs="Times New Roman"/>
                <w:sz w:val="18"/>
                <w:szCs w:val="18"/>
                <w:lang w:eastAsia="de-DE"/>
              </w:rPr>
              <w:t>nen</w:t>
            </w:r>
            <w:proofErr w:type="spellEnd"/>
            <w:r w:rsidR="00BF5AB1" w:rsidRPr="00BF5AB1">
              <w:rPr>
                <w:rFonts w:eastAsia="Times New Roman" w:cs="Times New Roman"/>
                <w:sz w:val="18"/>
                <w:szCs w:val="18"/>
                <w:lang w:eastAsia="de-DE"/>
              </w:rPr>
              <w:t xml:space="preserve"> und Volleyball. Inhalte: Vorführungen und Mitmachangebote in der Karl-</w:t>
            </w:r>
            <w:proofErr w:type="spellStart"/>
            <w:r w:rsidR="00BF5AB1" w:rsidRPr="00BF5AB1">
              <w:rPr>
                <w:rFonts w:eastAsia="Times New Roman" w:cs="Times New Roman"/>
                <w:sz w:val="18"/>
                <w:szCs w:val="18"/>
                <w:lang w:eastAsia="de-DE"/>
              </w:rPr>
              <w:t>Euerle</w:t>
            </w:r>
            <w:proofErr w:type="spellEnd"/>
            <w:r w:rsidR="00BF5AB1" w:rsidRPr="00BF5AB1">
              <w:rPr>
                <w:rFonts w:eastAsia="Times New Roman" w:cs="Times New Roman"/>
                <w:sz w:val="18"/>
                <w:szCs w:val="18"/>
                <w:lang w:eastAsia="de-DE"/>
              </w:rPr>
              <w:t>-Halle, in der Stadthalle, auf dem Kunstrasenplatz und dem Parkplatz zwischen den Hallen Mädchen und Jungen, die ihren riesigen Bewegungsdrang mal nach Herzenslust ausleben wollen, kommen voll auf ihre Kosten.</w:t>
            </w:r>
            <w:r w:rsidR="00BF5AB1">
              <w:rPr>
                <w:rFonts w:eastAsia="Times New Roman" w:cs="Times New Roman"/>
                <w:sz w:val="18"/>
                <w:szCs w:val="18"/>
                <w:lang w:eastAsia="de-DE"/>
              </w:rPr>
              <w:t xml:space="preserve"> </w:t>
            </w:r>
            <w:r w:rsidR="00BF5AB1" w:rsidRPr="00BF5AB1">
              <w:rPr>
                <w:rFonts w:eastAsia="Times New Roman" w:cs="Times New Roman"/>
                <w:sz w:val="18"/>
                <w:szCs w:val="18"/>
                <w:lang w:eastAsia="de-DE"/>
              </w:rPr>
              <w:t xml:space="preserve">Neu ist in diesem Jahr </w:t>
            </w:r>
            <w:r w:rsidR="00BF5AB1">
              <w:rPr>
                <w:rFonts w:eastAsia="Times New Roman" w:cs="Times New Roman"/>
                <w:sz w:val="18"/>
                <w:szCs w:val="18"/>
                <w:lang w:eastAsia="de-DE"/>
              </w:rPr>
              <w:t>ein</w:t>
            </w:r>
            <w:r w:rsidR="00BF5AB1" w:rsidRPr="00BF5AB1">
              <w:rPr>
                <w:rFonts w:eastAsia="Times New Roman" w:cs="Times New Roman"/>
                <w:sz w:val="18"/>
                <w:szCs w:val="18"/>
                <w:lang w:eastAsia="de-DE"/>
              </w:rPr>
              <w:t xml:space="preserve"> Schulklassen- und Kindergartenwett</w:t>
            </w:r>
            <w:r w:rsidR="00BF5AB1">
              <w:rPr>
                <w:rFonts w:eastAsia="Times New Roman" w:cs="Times New Roman"/>
                <w:sz w:val="18"/>
                <w:szCs w:val="18"/>
                <w:lang w:eastAsia="de-DE"/>
              </w:rPr>
              <w:t>-</w:t>
            </w:r>
            <w:proofErr w:type="spellStart"/>
            <w:r w:rsidR="00BF5AB1" w:rsidRPr="00BF5AB1">
              <w:rPr>
                <w:rFonts w:eastAsia="Times New Roman" w:cs="Times New Roman"/>
                <w:sz w:val="18"/>
                <w:szCs w:val="18"/>
                <w:lang w:eastAsia="de-DE"/>
              </w:rPr>
              <w:t>bewerb</w:t>
            </w:r>
            <w:proofErr w:type="spellEnd"/>
            <w:r w:rsidR="00BF5AB1" w:rsidRPr="00BF5AB1">
              <w:rPr>
                <w:rFonts w:eastAsia="Times New Roman" w:cs="Times New Roman"/>
                <w:sz w:val="18"/>
                <w:szCs w:val="18"/>
                <w:lang w:eastAsia="de-DE"/>
              </w:rPr>
              <w:t>. Mit Vorführungen, Bewegungsstationen und Pausenzonen zum Energietanken sollen die kleinen und großen Besucher zum sportlichen Miteinander motiviert werden. Dazu laden die beteiligten Backnanger Vereine, die Backnanger Sportgeschäfte und die Sportstadt Backnang ein.</w:t>
            </w:r>
            <w:r w:rsidR="004D28B3" w:rsidRPr="00BF5AB1">
              <w:rPr>
                <w:sz w:val="18"/>
                <w:szCs w:val="18"/>
              </w:rPr>
              <w:t xml:space="preserve"> </w:t>
            </w:r>
            <w:r w:rsidR="00BF5AB1" w:rsidRPr="00BF5AB1">
              <w:rPr>
                <w:sz w:val="18"/>
                <w:szCs w:val="18"/>
              </w:rPr>
              <w:t xml:space="preserve"> </w:t>
            </w:r>
            <w:r w:rsidR="002531AE" w:rsidRPr="00BF5AB1">
              <w:rPr>
                <w:sz w:val="18"/>
                <w:szCs w:val="18"/>
              </w:rPr>
              <w:t>800 €</w:t>
            </w:r>
            <w:r w:rsidR="00950C26" w:rsidRPr="00BF5AB1">
              <w:rPr>
                <w:sz w:val="18"/>
                <w:szCs w:val="18"/>
              </w:rPr>
              <w:t xml:space="preserve"> Zuschuss.</w:t>
            </w:r>
          </w:p>
        </w:tc>
      </w:tr>
      <w:tr w:rsidR="00673F5D"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73F5D" w:rsidRDefault="00CB64C2" w:rsidP="00D54445">
            <w:pPr>
              <w:rPr>
                <w:b/>
              </w:rPr>
            </w:pPr>
            <w:r>
              <w:rPr>
                <w:b/>
              </w:rPr>
              <w:lastRenderedPageBreak/>
              <w:t>FC Viktoria Backnang</w:t>
            </w:r>
          </w:p>
          <w:p w:rsidR="00CB64C2" w:rsidRDefault="00CB64C2" w:rsidP="00D54445">
            <w:pPr>
              <w:rPr>
                <w:b/>
              </w:rPr>
            </w:pPr>
            <w:r>
              <w:rPr>
                <w:b/>
              </w:rPr>
              <w:t>Migrationsprojekt Fußball</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A696C" w:rsidRPr="00494AB6" w:rsidRDefault="00366C66" w:rsidP="00D54445">
            <w:pPr>
              <w:autoSpaceDE w:val="0"/>
              <w:autoSpaceDN w:val="0"/>
              <w:adjustRightInd w:val="0"/>
              <w:jc w:val="both"/>
              <w:rPr>
                <w:sz w:val="18"/>
                <w:szCs w:val="18"/>
              </w:rPr>
            </w:pPr>
            <w:r>
              <w:rPr>
                <w:sz w:val="18"/>
                <w:szCs w:val="18"/>
              </w:rPr>
              <w:t>Ziel</w:t>
            </w:r>
            <w:r w:rsidRPr="00366C66">
              <w:rPr>
                <w:sz w:val="18"/>
                <w:szCs w:val="18"/>
              </w:rPr>
              <w:t xml:space="preserve"> ist die</w:t>
            </w:r>
            <w:r>
              <w:rPr>
                <w:sz w:val="18"/>
                <w:szCs w:val="18"/>
              </w:rPr>
              <w:t xml:space="preserve"> </w:t>
            </w:r>
            <w:r w:rsidRPr="00366C66">
              <w:rPr>
                <w:sz w:val="18"/>
                <w:szCs w:val="18"/>
              </w:rPr>
              <w:t>freundschaftliche Integration</w:t>
            </w:r>
            <w:r>
              <w:rPr>
                <w:sz w:val="18"/>
                <w:szCs w:val="18"/>
              </w:rPr>
              <w:t xml:space="preserve"> </w:t>
            </w:r>
            <w:r w:rsidRPr="00366C66">
              <w:rPr>
                <w:sz w:val="18"/>
                <w:szCs w:val="18"/>
              </w:rPr>
              <w:t>ausländischer Mitmenschen in unsere</w:t>
            </w:r>
            <w:r>
              <w:rPr>
                <w:sz w:val="18"/>
                <w:szCs w:val="18"/>
              </w:rPr>
              <w:t xml:space="preserve"> </w:t>
            </w:r>
            <w:r w:rsidRPr="00366C66">
              <w:rPr>
                <w:sz w:val="18"/>
                <w:szCs w:val="18"/>
              </w:rPr>
              <w:t xml:space="preserve">Gesellschaft. </w:t>
            </w:r>
            <w:r>
              <w:rPr>
                <w:sz w:val="18"/>
                <w:szCs w:val="18"/>
              </w:rPr>
              <w:t>Der FC Viktoria Backnang</w:t>
            </w:r>
            <w:r w:rsidRPr="00366C66">
              <w:rPr>
                <w:sz w:val="18"/>
                <w:szCs w:val="18"/>
              </w:rPr>
              <w:t xml:space="preserve"> </w:t>
            </w:r>
            <w:r>
              <w:rPr>
                <w:sz w:val="18"/>
                <w:szCs w:val="18"/>
              </w:rPr>
              <w:t xml:space="preserve">hat sich in Kooperation mit </w:t>
            </w:r>
            <w:r w:rsidRPr="00366C66">
              <w:rPr>
                <w:i/>
                <w:sz w:val="18"/>
                <w:szCs w:val="18"/>
              </w:rPr>
              <w:t xml:space="preserve">JB </w:t>
            </w:r>
            <w:proofErr w:type="spellStart"/>
            <w:r w:rsidRPr="00366C66">
              <w:rPr>
                <w:i/>
                <w:sz w:val="18"/>
                <w:szCs w:val="18"/>
              </w:rPr>
              <w:t>fairplay</w:t>
            </w:r>
            <w:proofErr w:type="spellEnd"/>
            <w:r w:rsidRPr="00366C66">
              <w:rPr>
                <w:i/>
                <w:sz w:val="18"/>
                <w:szCs w:val="18"/>
              </w:rPr>
              <w:t xml:space="preserve"> Jochen Bauer</w:t>
            </w:r>
            <w:r w:rsidRPr="00366C66">
              <w:rPr>
                <w:sz w:val="18"/>
                <w:szCs w:val="18"/>
              </w:rPr>
              <w:t xml:space="preserve"> dieser </w:t>
            </w:r>
            <w:proofErr w:type="spellStart"/>
            <w:r w:rsidRPr="00366C66">
              <w:rPr>
                <w:sz w:val="18"/>
                <w:szCs w:val="18"/>
              </w:rPr>
              <w:t>wichti</w:t>
            </w:r>
            <w:proofErr w:type="spellEnd"/>
            <w:r w:rsidR="002A696C">
              <w:rPr>
                <w:sz w:val="18"/>
                <w:szCs w:val="18"/>
              </w:rPr>
              <w:t>-</w:t>
            </w:r>
            <w:r w:rsidRPr="00366C66">
              <w:rPr>
                <w:sz w:val="18"/>
                <w:szCs w:val="18"/>
              </w:rPr>
              <w:t>gen Aufgabe seit September</w:t>
            </w:r>
            <w:r>
              <w:rPr>
                <w:sz w:val="18"/>
                <w:szCs w:val="18"/>
              </w:rPr>
              <w:t xml:space="preserve"> </w:t>
            </w:r>
            <w:r w:rsidR="007D70D3">
              <w:rPr>
                <w:sz w:val="18"/>
                <w:szCs w:val="18"/>
              </w:rPr>
              <w:t>201</w:t>
            </w:r>
            <w:r w:rsidRPr="00366C66">
              <w:rPr>
                <w:sz w:val="18"/>
                <w:szCs w:val="18"/>
              </w:rPr>
              <w:t xml:space="preserve">5 mit </w:t>
            </w:r>
            <w:r>
              <w:rPr>
                <w:sz w:val="18"/>
                <w:szCs w:val="18"/>
              </w:rPr>
              <w:t>dem</w:t>
            </w:r>
            <w:r w:rsidRPr="00366C66">
              <w:rPr>
                <w:sz w:val="18"/>
                <w:szCs w:val="18"/>
              </w:rPr>
              <w:t xml:space="preserve"> emotionalen Fußball-</w:t>
            </w:r>
            <w:proofErr w:type="spellStart"/>
            <w:r w:rsidRPr="00366C66">
              <w:rPr>
                <w:sz w:val="18"/>
                <w:szCs w:val="18"/>
              </w:rPr>
              <w:t>lntegrationspr</w:t>
            </w:r>
            <w:r>
              <w:rPr>
                <w:sz w:val="18"/>
                <w:szCs w:val="18"/>
              </w:rPr>
              <w:t>oj</w:t>
            </w:r>
            <w:r w:rsidRPr="00366C66">
              <w:rPr>
                <w:sz w:val="18"/>
                <w:szCs w:val="18"/>
              </w:rPr>
              <w:t>ekt</w:t>
            </w:r>
            <w:proofErr w:type="spellEnd"/>
            <w:r w:rsidRPr="00366C66">
              <w:rPr>
                <w:sz w:val="18"/>
                <w:szCs w:val="18"/>
              </w:rPr>
              <w:t xml:space="preserve"> mit dem</w:t>
            </w:r>
            <w:r>
              <w:rPr>
                <w:sz w:val="18"/>
                <w:szCs w:val="18"/>
              </w:rPr>
              <w:t xml:space="preserve"> </w:t>
            </w:r>
            <w:r w:rsidRPr="00366C66">
              <w:rPr>
                <w:sz w:val="18"/>
                <w:szCs w:val="18"/>
              </w:rPr>
              <w:t>Fokus auf Flüchtlingskinder gestellt. Bei diese</w:t>
            </w:r>
            <w:r>
              <w:rPr>
                <w:sz w:val="18"/>
                <w:szCs w:val="18"/>
              </w:rPr>
              <w:t>m</w:t>
            </w:r>
            <w:r w:rsidRPr="00366C66">
              <w:rPr>
                <w:sz w:val="18"/>
                <w:szCs w:val="18"/>
              </w:rPr>
              <w:t xml:space="preserve"> besonderen</w:t>
            </w:r>
            <w:r>
              <w:rPr>
                <w:sz w:val="18"/>
                <w:szCs w:val="18"/>
              </w:rPr>
              <w:t xml:space="preserve"> </w:t>
            </w:r>
            <w:r w:rsidRPr="00366C66">
              <w:rPr>
                <w:sz w:val="18"/>
                <w:szCs w:val="18"/>
              </w:rPr>
              <w:t>Integration</w:t>
            </w:r>
            <w:r>
              <w:rPr>
                <w:sz w:val="18"/>
                <w:szCs w:val="18"/>
              </w:rPr>
              <w:t>se</w:t>
            </w:r>
            <w:r w:rsidRPr="00366C66">
              <w:rPr>
                <w:sz w:val="18"/>
                <w:szCs w:val="18"/>
              </w:rPr>
              <w:t>vent</w:t>
            </w:r>
            <w:r>
              <w:rPr>
                <w:sz w:val="18"/>
                <w:szCs w:val="18"/>
              </w:rPr>
              <w:t xml:space="preserve"> werden </w:t>
            </w:r>
            <w:r w:rsidRPr="00366C66">
              <w:rPr>
                <w:sz w:val="18"/>
                <w:szCs w:val="18"/>
              </w:rPr>
              <w:t xml:space="preserve"> Kinder und Jugendliche</w:t>
            </w:r>
            <w:r>
              <w:rPr>
                <w:sz w:val="18"/>
                <w:szCs w:val="18"/>
              </w:rPr>
              <w:t xml:space="preserve"> </w:t>
            </w:r>
            <w:r w:rsidRPr="00366C66">
              <w:rPr>
                <w:sz w:val="18"/>
                <w:szCs w:val="18"/>
              </w:rPr>
              <w:t>unterschiedlichster Herkunft z</w:t>
            </w:r>
            <w:r>
              <w:rPr>
                <w:sz w:val="18"/>
                <w:szCs w:val="18"/>
              </w:rPr>
              <w:t>us</w:t>
            </w:r>
            <w:r w:rsidRPr="00366C66">
              <w:rPr>
                <w:sz w:val="18"/>
                <w:szCs w:val="18"/>
              </w:rPr>
              <w:t>ammen</w:t>
            </w:r>
            <w:r>
              <w:rPr>
                <w:sz w:val="18"/>
                <w:szCs w:val="18"/>
              </w:rPr>
              <w:t>geführt</w:t>
            </w:r>
            <w:r w:rsidRPr="00366C66">
              <w:rPr>
                <w:sz w:val="18"/>
                <w:szCs w:val="18"/>
              </w:rPr>
              <w:t xml:space="preserve">. </w:t>
            </w:r>
            <w:r>
              <w:rPr>
                <w:sz w:val="18"/>
                <w:szCs w:val="18"/>
              </w:rPr>
              <w:t>Es soll</w:t>
            </w:r>
            <w:r w:rsidRPr="00366C66">
              <w:rPr>
                <w:sz w:val="18"/>
                <w:szCs w:val="18"/>
              </w:rPr>
              <w:t xml:space="preserve"> Spaß</w:t>
            </w:r>
            <w:r>
              <w:rPr>
                <w:sz w:val="18"/>
                <w:szCs w:val="18"/>
              </w:rPr>
              <w:t xml:space="preserve"> </w:t>
            </w:r>
            <w:r w:rsidRPr="00366C66">
              <w:rPr>
                <w:sz w:val="18"/>
                <w:szCs w:val="18"/>
              </w:rPr>
              <w:t xml:space="preserve">beim Sport und Freude in der Gemeinschaft </w:t>
            </w:r>
            <w:r>
              <w:rPr>
                <w:sz w:val="18"/>
                <w:szCs w:val="18"/>
              </w:rPr>
              <w:t xml:space="preserve">bei </w:t>
            </w:r>
            <w:r w:rsidRPr="00366C66">
              <w:rPr>
                <w:sz w:val="18"/>
                <w:szCs w:val="18"/>
              </w:rPr>
              <w:t>ein</w:t>
            </w:r>
            <w:r w:rsidR="002A696C">
              <w:rPr>
                <w:sz w:val="18"/>
                <w:szCs w:val="18"/>
              </w:rPr>
              <w:t>em</w:t>
            </w:r>
            <w:r w:rsidRPr="00366C66">
              <w:rPr>
                <w:sz w:val="18"/>
                <w:szCs w:val="18"/>
              </w:rPr>
              <w:t xml:space="preserve"> respektvolle</w:t>
            </w:r>
            <w:r w:rsidR="002A696C">
              <w:rPr>
                <w:sz w:val="18"/>
                <w:szCs w:val="18"/>
              </w:rPr>
              <w:t>n</w:t>
            </w:r>
            <w:r w:rsidRPr="00366C66">
              <w:rPr>
                <w:sz w:val="18"/>
                <w:szCs w:val="18"/>
              </w:rPr>
              <w:t xml:space="preserve"> Miteinander</w:t>
            </w:r>
            <w:r>
              <w:rPr>
                <w:sz w:val="18"/>
                <w:szCs w:val="18"/>
              </w:rPr>
              <w:t xml:space="preserve"> vermittelt werden</w:t>
            </w:r>
            <w:r w:rsidR="002A696C">
              <w:rPr>
                <w:sz w:val="18"/>
                <w:szCs w:val="18"/>
              </w:rPr>
              <w:t xml:space="preserve"> </w:t>
            </w:r>
            <w:r w:rsidR="002A696C" w:rsidRPr="002A696C">
              <w:rPr>
                <w:sz w:val="18"/>
                <w:szCs w:val="18"/>
              </w:rPr>
              <w:t>(</w:t>
            </w:r>
            <w:proofErr w:type="spellStart"/>
            <w:r w:rsidR="002A696C" w:rsidRPr="002A696C">
              <w:rPr>
                <w:sz w:val="18"/>
                <w:szCs w:val="18"/>
              </w:rPr>
              <w:t>Integra</w:t>
            </w:r>
            <w:r w:rsidR="002A696C">
              <w:rPr>
                <w:sz w:val="18"/>
                <w:szCs w:val="18"/>
              </w:rPr>
              <w:t>-</w:t>
            </w:r>
            <w:r w:rsidR="002A696C" w:rsidRPr="002A696C">
              <w:rPr>
                <w:sz w:val="18"/>
                <w:szCs w:val="18"/>
              </w:rPr>
              <w:t>tion</w:t>
            </w:r>
            <w:proofErr w:type="spellEnd"/>
            <w:r w:rsidR="002A696C" w:rsidRPr="002A696C">
              <w:rPr>
                <w:sz w:val="18"/>
                <w:szCs w:val="18"/>
              </w:rPr>
              <w:t xml:space="preserve"> fördern, Soziale Bindungen aufbauen, Sozialverhalten stärken, Sprachkompetenz </w:t>
            </w:r>
            <w:proofErr w:type="spellStart"/>
            <w:r w:rsidR="002A696C" w:rsidRPr="002A696C">
              <w:rPr>
                <w:sz w:val="18"/>
                <w:szCs w:val="18"/>
              </w:rPr>
              <w:t>ent</w:t>
            </w:r>
            <w:proofErr w:type="spellEnd"/>
            <w:r w:rsidR="002A696C">
              <w:rPr>
                <w:sz w:val="18"/>
                <w:szCs w:val="18"/>
              </w:rPr>
              <w:t>-</w:t>
            </w:r>
            <w:r w:rsidR="002A696C" w:rsidRPr="002A696C">
              <w:rPr>
                <w:sz w:val="18"/>
                <w:szCs w:val="18"/>
              </w:rPr>
              <w:t>wickeln, Nachhaltigkeit durch Langfristigkeit und Regelmäßigkeit sichern)</w:t>
            </w:r>
            <w:r w:rsidRPr="00366C66">
              <w:rPr>
                <w:sz w:val="18"/>
                <w:szCs w:val="18"/>
              </w:rPr>
              <w:t xml:space="preserve">. </w:t>
            </w:r>
            <w:r w:rsidR="002A696C" w:rsidRPr="002A696C">
              <w:rPr>
                <w:sz w:val="18"/>
                <w:szCs w:val="18"/>
              </w:rPr>
              <w:t>Zielgruppen: je 30 Schüler/innen von 6 bis 14 Jahre der Mörike-GMS Backnang, davon je 15 Schüler/innen mit dt. Staatsangehörigkeit und 15  (Migranten/)Flüchtlinge</w:t>
            </w:r>
            <w:r w:rsidR="002A696C">
              <w:rPr>
                <w:sz w:val="18"/>
                <w:szCs w:val="18"/>
              </w:rPr>
              <w:t>.  Zuschuss</w:t>
            </w:r>
            <w:r w:rsidR="007D70D3">
              <w:rPr>
                <w:sz w:val="18"/>
                <w:szCs w:val="18"/>
              </w:rPr>
              <w:t xml:space="preserve"> für 2018/19</w:t>
            </w:r>
            <w:r w:rsidR="002A696C">
              <w:rPr>
                <w:sz w:val="18"/>
                <w:szCs w:val="18"/>
              </w:rPr>
              <w:t>: 800 €</w:t>
            </w:r>
          </w:p>
        </w:tc>
      </w:tr>
      <w:tr w:rsidR="00BE59D1" w:rsidTr="005E0353">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E59D1" w:rsidRDefault="00BE59D1" w:rsidP="005E0353">
            <w:pPr>
              <w:rPr>
                <w:b/>
              </w:rPr>
            </w:pPr>
            <w:r>
              <w:rPr>
                <w:b/>
              </w:rPr>
              <w:t>Pestalozzischule in Kooperation mit der  Jugendmusik- und Kunstschule Backnang:</w:t>
            </w:r>
          </w:p>
          <w:p w:rsidR="00BE59D1" w:rsidRDefault="00BE59D1" w:rsidP="005E0353">
            <w:pPr>
              <w:rPr>
                <w:b/>
              </w:rPr>
            </w:pPr>
            <w:r>
              <w:rPr>
                <w:b/>
              </w:rPr>
              <w:t>„</w:t>
            </w:r>
            <w:proofErr w:type="spellStart"/>
            <w:r>
              <w:rPr>
                <w:b/>
              </w:rPr>
              <w:t>Stomp</w:t>
            </w:r>
            <w:proofErr w:type="spellEnd"/>
            <w:r>
              <w:rPr>
                <w:b/>
              </w:rPr>
              <w:t xml:space="preserve"> Percussion-Kurs“</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E59D1" w:rsidRDefault="00BE59D1" w:rsidP="006B73C1">
            <w:pPr>
              <w:jc w:val="both"/>
              <w:rPr>
                <w:sz w:val="18"/>
                <w:szCs w:val="18"/>
              </w:rPr>
            </w:pPr>
            <w:r>
              <w:rPr>
                <w:sz w:val="18"/>
                <w:szCs w:val="18"/>
              </w:rPr>
              <w:t>„</w:t>
            </w:r>
            <w:proofErr w:type="spellStart"/>
            <w:r>
              <w:rPr>
                <w:sz w:val="18"/>
                <w:szCs w:val="18"/>
              </w:rPr>
              <w:t>Stomp</w:t>
            </w:r>
            <w:proofErr w:type="spellEnd"/>
            <w:r>
              <w:rPr>
                <w:sz w:val="18"/>
                <w:szCs w:val="18"/>
              </w:rPr>
              <w:t xml:space="preserve">-Percussion-Kurs“ an der Pestalozzischule Backnang in Kooperation mit der Jugend-musik- und Kunstschule Backnang. Die </w:t>
            </w:r>
            <w:proofErr w:type="spellStart"/>
            <w:r>
              <w:rPr>
                <w:sz w:val="18"/>
                <w:szCs w:val="18"/>
              </w:rPr>
              <w:t>Stomp</w:t>
            </w:r>
            <w:proofErr w:type="spellEnd"/>
            <w:r>
              <w:rPr>
                <w:sz w:val="18"/>
                <w:szCs w:val="18"/>
              </w:rPr>
              <w:t>-Percussion-AG ist ein fester Bestandteil der schulischen Arbeit und wurde bis dato über das Programm „Kultur macht stark – Bündnisse für Bildung“ (Bundesministerium für Bildung und Forschung; ESF-Mittel) durchgeführt. Ziel ist es, anhand einfacher Rhythmusübungen die Kinder ganzheitlich in ihrer Entwicklung zu fördern sowie einen Zugang zur Musik anzubahnen, sowie musikalische Potenziale zu wecken und um den Kindern Selbstbestätigung zu geben und Selbstbewusstsein zu fördern. Zielgruppe: Kl. 1 – 4, Kinder aus sozial schwachen Familien mit bildungsfernem Hintergrund. 900 € Zuschuss; ab 2018: Bezuschussung durch das Förderprogramms Bündnisse für Bildung .</w:t>
            </w:r>
          </w:p>
        </w:tc>
      </w:tr>
      <w:tr w:rsidR="00FC3321"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3321" w:rsidRDefault="00FC3321" w:rsidP="00D54445">
            <w:pPr>
              <w:rPr>
                <w:b/>
              </w:rPr>
            </w:pPr>
            <w:r>
              <w:rPr>
                <w:b/>
              </w:rPr>
              <w:t>Schulkunstausstellung in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3321" w:rsidRPr="0004124B" w:rsidRDefault="0004124B" w:rsidP="00841F39">
            <w:pPr>
              <w:autoSpaceDE w:val="0"/>
              <w:autoSpaceDN w:val="0"/>
              <w:adjustRightInd w:val="0"/>
              <w:jc w:val="both"/>
              <w:rPr>
                <w:sz w:val="18"/>
                <w:szCs w:val="18"/>
              </w:rPr>
            </w:pPr>
            <w:r w:rsidRPr="0004124B">
              <w:rPr>
                <w:rFonts w:cs="Arial"/>
                <w:sz w:val="18"/>
                <w:szCs w:val="18"/>
              </w:rPr>
              <w:t xml:space="preserve">im Rahmen des Backnanger Tulpenfrühlings am 15. April </w:t>
            </w:r>
            <w:r w:rsidR="004D05CE">
              <w:rPr>
                <w:rFonts w:cs="Arial"/>
                <w:sz w:val="18"/>
                <w:szCs w:val="18"/>
              </w:rPr>
              <w:t xml:space="preserve">2018 </w:t>
            </w:r>
            <w:r w:rsidRPr="0004124B">
              <w:rPr>
                <w:rFonts w:cs="Arial"/>
                <w:sz w:val="18"/>
                <w:szCs w:val="18"/>
              </w:rPr>
              <w:t>eröffnet das Staatliche Schul</w:t>
            </w:r>
            <w:r w:rsidR="00841F39">
              <w:rPr>
                <w:rFonts w:cs="Arial"/>
                <w:sz w:val="18"/>
                <w:szCs w:val="18"/>
              </w:rPr>
              <w:t>-</w:t>
            </w:r>
            <w:r w:rsidRPr="0004124B">
              <w:rPr>
                <w:rFonts w:cs="Arial"/>
                <w:sz w:val="18"/>
                <w:szCs w:val="18"/>
              </w:rPr>
              <w:t>amt</w:t>
            </w:r>
            <w:r w:rsidR="004D05CE">
              <w:rPr>
                <w:rFonts w:cs="Arial"/>
                <w:sz w:val="18"/>
                <w:szCs w:val="18"/>
              </w:rPr>
              <w:t xml:space="preserve"> </w:t>
            </w:r>
            <w:r w:rsidRPr="0004124B">
              <w:rPr>
                <w:rFonts w:cs="Arial"/>
                <w:sz w:val="18"/>
                <w:szCs w:val="18"/>
              </w:rPr>
              <w:t xml:space="preserve">Backnang eine landesweit einmalige Schulkunstausstellung </w:t>
            </w:r>
            <w:r w:rsidR="00841F39">
              <w:rPr>
                <w:rFonts w:cs="Arial"/>
                <w:sz w:val="18"/>
                <w:szCs w:val="18"/>
              </w:rPr>
              <w:t>(</w:t>
            </w:r>
            <w:r w:rsidRPr="0004124B">
              <w:rPr>
                <w:rFonts w:cs="Arial"/>
                <w:sz w:val="18"/>
                <w:szCs w:val="18"/>
              </w:rPr>
              <w:t>Motto ,,Bild-Material-Ob</w:t>
            </w:r>
            <w:r w:rsidR="00841F39">
              <w:rPr>
                <w:rFonts w:cs="Arial"/>
                <w:sz w:val="18"/>
                <w:szCs w:val="18"/>
              </w:rPr>
              <w:t>-</w:t>
            </w:r>
            <w:proofErr w:type="spellStart"/>
            <w:r w:rsidRPr="0004124B">
              <w:rPr>
                <w:rFonts w:cs="Arial"/>
                <w:sz w:val="18"/>
                <w:szCs w:val="18"/>
              </w:rPr>
              <w:t>jekt</w:t>
            </w:r>
            <w:proofErr w:type="spellEnd"/>
            <w:r w:rsidRPr="0004124B">
              <w:rPr>
                <w:rFonts w:cs="Arial"/>
                <w:sz w:val="18"/>
                <w:szCs w:val="18"/>
              </w:rPr>
              <w:t>"</w:t>
            </w:r>
            <w:r w:rsidR="00841F39">
              <w:rPr>
                <w:rFonts w:cs="Arial"/>
                <w:sz w:val="18"/>
                <w:szCs w:val="18"/>
              </w:rPr>
              <w:t>)</w:t>
            </w:r>
            <w:r w:rsidRPr="0004124B">
              <w:rPr>
                <w:rFonts w:cs="Arial"/>
                <w:sz w:val="18"/>
                <w:szCs w:val="18"/>
              </w:rPr>
              <w:t>.</w:t>
            </w:r>
            <w:r>
              <w:rPr>
                <w:rFonts w:cs="Arial"/>
                <w:sz w:val="18"/>
                <w:szCs w:val="18"/>
              </w:rPr>
              <w:t xml:space="preserve"> </w:t>
            </w:r>
            <w:proofErr w:type="spellStart"/>
            <w:r w:rsidRPr="0004124B">
              <w:rPr>
                <w:rFonts w:cs="Arial"/>
                <w:sz w:val="18"/>
                <w:szCs w:val="18"/>
              </w:rPr>
              <w:t>ln</w:t>
            </w:r>
            <w:proofErr w:type="spellEnd"/>
            <w:r w:rsidRPr="0004124B">
              <w:rPr>
                <w:rFonts w:cs="Arial"/>
                <w:sz w:val="18"/>
                <w:szCs w:val="18"/>
              </w:rPr>
              <w:t xml:space="preserve"> Zusammenarbeit mit dem Kultusministerium haben Schülerinnen und Schüler des</w:t>
            </w:r>
            <w:r w:rsidR="00841F39">
              <w:rPr>
                <w:rFonts w:cs="Arial"/>
                <w:sz w:val="18"/>
                <w:szCs w:val="18"/>
              </w:rPr>
              <w:t xml:space="preserve"> </w:t>
            </w:r>
            <w:r w:rsidRPr="0004124B">
              <w:rPr>
                <w:rFonts w:cs="Arial"/>
                <w:sz w:val="18"/>
                <w:szCs w:val="18"/>
              </w:rPr>
              <w:t>Rems-Murr-Kreises die Möglichkeit, ihre künstlerischen Arbeiten im Rahmen dieser</w:t>
            </w:r>
            <w:r w:rsidR="00841F39">
              <w:rPr>
                <w:rFonts w:cs="Arial"/>
                <w:sz w:val="18"/>
                <w:szCs w:val="18"/>
              </w:rPr>
              <w:t xml:space="preserve"> </w:t>
            </w:r>
            <w:proofErr w:type="spellStart"/>
            <w:r w:rsidRPr="0004124B">
              <w:rPr>
                <w:rFonts w:cs="Arial"/>
                <w:sz w:val="18"/>
                <w:szCs w:val="18"/>
              </w:rPr>
              <w:t>Ausstel</w:t>
            </w:r>
            <w:r w:rsidR="00841F39">
              <w:rPr>
                <w:rFonts w:cs="Arial"/>
                <w:sz w:val="18"/>
                <w:szCs w:val="18"/>
              </w:rPr>
              <w:t>-</w:t>
            </w:r>
            <w:r w:rsidRPr="0004124B">
              <w:rPr>
                <w:rFonts w:cs="Arial"/>
                <w:sz w:val="18"/>
                <w:szCs w:val="18"/>
              </w:rPr>
              <w:t>lung</w:t>
            </w:r>
            <w:proofErr w:type="spellEnd"/>
            <w:r w:rsidRPr="0004124B">
              <w:rPr>
                <w:rFonts w:cs="Arial"/>
                <w:sz w:val="18"/>
                <w:szCs w:val="18"/>
              </w:rPr>
              <w:t xml:space="preserve"> zu präsentieren.</w:t>
            </w:r>
            <w:r w:rsidR="00841F39">
              <w:rPr>
                <w:rFonts w:cs="Arial"/>
                <w:sz w:val="18"/>
                <w:szCs w:val="18"/>
              </w:rPr>
              <w:t xml:space="preserve"> </w:t>
            </w:r>
            <w:r w:rsidRPr="0004124B">
              <w:rPr>
                <w:rFonts w:cs="Arial"/>
                <w:sz w:val="18"/>
                <w:szCs w:val="18"/>
              </w:rPr>
              <w:t xml:space="preserve">Die vielfältigen, kreativen und ausdrucksstarken Schülerarbeiten </w:t>
            </w:r>
            <w:r>
              <w:rPr>
                <w:rFonts w:cs="Arial"/>
                <w:sz w:val="18"/>
                <w:szCs w:val="18"/>
              </w:rPr>
              <w:t>waren</w:t>
            </w:r>
            <w:r w:rsidRPr="0004124B">
              <w:rPr>
                <w:rFonts w:cs="Arial"/>
                <w:sz w:val="18"/>
                <w:szCs w:val="18"/>
              </w:rPr>
              <w:t xml:space="preserve"> im gesamten</w:t>
            </w:r>
            <w:r>
              <w:rPr>
                <w:rFonts w:cs="Arial"/>
                <w:sz w:val="18"/>
                <w:szCs w:val="18"/>
              </w:rPr>
              <w:t xml:space="preserve"> inner-</w:t>
            </w:r>
            <w:r w:rsidRPr="0004124B">
              <w:rPr>
                <w:rFonts w:cs="Arial"/>
                <w:sz w:val="18"/>
                <w:szCs w:val="18"/>
              </w:rPr>
              <w:t>städtischen Raum zu besichtigen</w:t>
            </w:r>
            <w:r>
              <w:rPr>
                <w:rFonts w:cs="Arial"/>
                <w:sz w:val="18"/>
                <w:szCs w:val="18"/>
              </w:rPr>
              <w:t xml:space="preserve"> (u.a. in Schaufenstern)</w:t>
            </w:r>
            <w:r w:rsidRPr="0004124B">
              <w:rPr>
                <w:rFonts w:cs="Arial"/>
                <w:sz w:val="18"/>
                <w:szCs w:val="18"/>
              </w:rPr>
              <w:t xml:space="preserve">. </w:t>
            </w:r>
            <w:r>
              <w:rPr>
                <w:rFonts w:cs="Arial"/>
                <w:sz w:val="18"/>
                <w:szCs w:val="18"/>
              </w:rPr>
              <w:t xml:space="preserve"> Zuschuss: 800 €</w:t>
            </w:r>
          </w:p>
        </w:tc>
      </w:tr>
      <w:tr w:rsidR="00FC3321"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3321" w:rsidRDefault="00BE59D1" w:rsidP="00D54445">
            <w:pPr>
              <w:rPr>
                <w:b/>
              </w:rPr>
            </w:pPr>
            <w:r>
              <w:rPr>
                <w:b/>
              </w:rPr>
              <w:t>Jugendkunstschule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C3321" w:rsidRPr="00BE59D1" w:rsidRDefault="00841F39" w:rsidP="00F52D37">
            <w:pPr>
              <w:autoSpaceDE w:val="0"/>
              <w:autoSpaceDN w:val="0"/>
              <w:adjustRightInd w:val="0"/>
              <w:jc w:val="both"/>
              <w:rPr>
                <w:sz w:val="18"/>
                <w:szCs w:val="18"/>
              </w:rPr>
            </w:pPr>
            <w:r>
              <w:rPr>
                <w:rFonts w:ascii="Calibri" w:hAnsi="Calibri" w:cs="Calibri"/>
                <w:color w:val="00000A"/>
                <w:sz w:val="18"/>
                <w:szCs w:val="18"/>
              </w:rPr>
              <w:t>A</w:t>
            </w:r>
            <w:r w:rsidR="00BE59D1" w:rsidRPr="00BE59D1">
              <w:rPr>
                <w:rFonts w:ascii="Calibri" w:hAnsi="Calibri" w:cs="Calibri"/>
                <w:color w:val="00000A"/>
                <w:sz w:val="18"/>
                <w:szCs w:val="18"/>
              </w:rPr>
              <w:t xml:space="preserve">b Herbst 2018 </w:t>
            </w:r>
            <w:r w:rsidR="006B73C1" w:rsidRPr="00BE59D1">
              <w:rPr>
                <w:rFonts w:ascii="Calibri" w:hAnsi="Calibri" w:cs="Calibri"/>
                <w:color w:val="00000A"/>
                <w:sz w:val="18"/>
                <w:szCs w:val="18"/>
              </w:rPr>
              <w:t>Kunstvermittlungsangebote zu Ausstellungen der städtischen Galerie</w:t>
            </w:r>
            <w:r w:rsidR="006B73C1">
              <w:rPr>
                <w:rFonts w:ascii="Calibri" w:hAnsi="Calibri" w:cs="Calibri"/>
                <w:color w:val="00000A"/>
                <w:sz w:val="18"/>
                <w:szCs w:val="18"/>
              </w:rPr>
              <w:t xml:space="preserve"> </w:t>
            </w:r>
            <w:r w:rsidR="006B73C1" w:rsidRPr="00BE59D1">
              <w:rPr>
                <w:rFonts w:ascii="Calibri" w:hAnsi="Calibri" w:cs="Calibri"/>
                <w:color w:val="00000A"/>
                <w:sz w:val="18"/>
                <w:szCs w:val="18"/>
              </w:rPr>
              <w:t xml:space="preserve">Backnang </w:t>
            </w:r>
            <w:r w:rsidR="006B73C1">
              <w:rPr>
                <w:rFonts w:ascii="Calibri" w:hAnsi="Calibri" w:cs="Calibri"/>
                <w:color w:val="00000A"/>
                <w:sz w:val="18"/>
                <w:szCs w:val="18"/>
              </w:rPr>
              <w:t>als</w:t>
            </w:r>
            <w:r w:rsidR="00BE59D1" w:rsidRPr="00BE59D1">
              <w:rPr>
                <w:rFonts w:ascii="Calibri" w:hAnsi="Calibri" w:cs="Calibri"/>
                <w:color w:val="00000A"/>
                <w:sz w:val="18"/>
                <w:szCs w:val="18"/>
              </w:rPr>
              <w:t xml:space="preserve"> Begleitprogramm für Schulklassen. Ziel</w:t>
            </w:r>
            <w:r w:rsidR="004D05CE">
              <w:rPr>
                <w:rFonts w:ascii="Calibri" w:hAnsi="Calibri" w:cs="Calibri"/>
                <w:color w:val="00000A"/>
                <w:sz w:val="18"/>
                <w:szCs w:val="18"/>
              </w:rPr>
              <w:t>:</w:t>
            </w:r>
            <w:r w:rsidR="00BE59D1" w:rsidRPr="00BE59D1">
              <w:rPr>
                <w:rFonts w:ascii="Calibri" w:hAnsi="Calibri" w:cs="Calibri"/>
                <w:color w:val="00000A"/>
                <w:sz w:val="18"/>
                <w:szCs w:val="18"/>
              </w:rPr>
              <w:t xml:space="preserve"> </w:t>
            </w:r>
            <w:r w:rsidR="004D05CE">
              <w:rPr>
                <w:rFonts w:ascii="Calibri" w:hAnsi="Calibri" w:cs="Calibri"/>
                <w:color w:val="00000A"/>
                <w:sz w:val="18"/>
                <w:szCs w:val="18"/>
              </w:rPr>
              <w:t>D</w:t>
            </w:r>
            <w:r w:rsidR="00BE59D1" w:rsidRPr="00BE59D1">
              <w:rPr>
                <w:rFonts w:ascii="Calibri" w:hAnsi="Calibri" w:cs="Calibri"/>
                <w:color w:val="00000A"/>
                <w:sz w:val="18"/>
                <w:szCs w:val="18"/>
              </w:rPr>
              <w:t>ie</w:t>
            </w:r>
            <w:r w:rsidR="004D05CE">
              <w:rPr>
                <w:rFonts w:ascii="Calibri" w:hAnsi="Calibri" w:cs="Calibri"/>
                <w:color w:val="00000A"/>
                <w:sz w:val="18"/>
                <w:szCs w:val="18"/>
              </w:rPr>
              <w:t>se</w:t>
            </w:r>
            <w:r w:rsidR="00BE59D1" w:rsidRPr="00BE59D1">
              <w:rPr>
                <w:rFonts w:ascii="Calibri" w:hAnsi="Calibri" w:cs="Calibri"/>
                <w:color w:val="00000A"/>
                <w:sz w:val="18"/>
                <w:szCs w:val="18"/>
              </w:rPr>
              <w:t xml:space="preserve"> mit den aktuellen Ausstellungen der Galerie bekannt zu machen und die künstlerischen Qualitäten der ausgestellten Arbeiten zu vermitteln. Das Vorhaben beinhaltet zehn Veranstaltungen, die jeweils </w:t>
            </w:r>
            <w:r w:rsidR="00F52D37">
              <w:rPr>
                <w:rFonts w:ascii="Calibri" w:hAnsi="Calibri" w:cs="Calibri"/>
                <w:color w:val="00000A"/>
                <w:sz w:val="18"/>
                <w:szCs w:val="18"/>
              </w:rPr>
              <w:t>zweiteilig</w:t>
            </w:r>
            <w:r w:rsidR="00BE59D1" w:rsidRPr="00BE59D1">
              <w:rPr>
                <w:rFonts w:ascii="Calibri" w:hAnsi="Calibri" w:cs="Calibri"/>
                <w:color w:val="00000A"/>
                <w:sz w:val="18"/>
                <w:szCs w:val="18"/>
              </w:rPr>
              <w:t xml:space="preserve">: </w:t>
            </w:r>
            <w:proofErr w:type="spellStart"/>
            <w:r w:rsidR="00F52D37">
              <w:rPr>
                <w:rFonts w:ascii="Calibri" w:hAnsi="Calibri" w:cs="Calibri"/>
                <w:color w:val="00000A"/>
                <w:sz w:val="18"/>
                <w:szCs w:val="18"/>
              </w:rPr>
              <w:t>Ausstel-lungsf</w:t>
            </w:r>
            <w:r w:rsidR="00BE59D1" w:rsidRPr="00BE59D1">
              <w:rPr>
                <w:rFonts w:ascii="Calibri" w:hAnsi="Calibri" w:cs="Calibri"/>
                <w:color w:val="00000A"/>
                <w:sz w:val="18"/>
                <w:szCs w:val="18"/>
              </w:rPr>
              <w:t>ührung</w:t>
            </w:r>
            <w:proofErr w:type="spellEnd"/>
            <w:r w:rsidR="00BE59D1" w:rsidRPr="00BE59D1">
              <w:rPr>
                <w:rFonts w:ascii="Calibri" w:hAnsi="Calibri" w:cs="Calibri"/>
                <w:color w:val="00000A"/>
                <w:sz w:val="18"/>
                <w:szCs w:val="18"/>
              </w:rPr>
              <w:t xml:space="preserve"> und Workshop. </w:t>
            </w:r>
            <w:r w:rsidR="00F52D37">
              <w:rPr>
                <w:rFonts w:ascii="Calibri" w:hAnsi="Calibri" w:cs="Calibri"/>
                <w:color w:val="00000A"/>
                <w:sz w:val="18"/>
                <w:szCs w:val="18"/>
              </w:rPr>
              <w:t>Zusätzliches Angebot: P</w:t>
            </w:r>
            <w:r w:rsidR="00BE59D1" w:rsidRPr="00BE59D1">
              <w:rPr>
                <w:rFonts w:ascii="Calibri" w:hAnsi="Calibri" w:cs="Calibri"/>
                <w:color w:val="00000A"/>
                <w:sz w:val="18"/>
                <w:szCs w:val="18"/>
              </w:rPr>
              <w:t>raktische</w:t>
            </w:r>
            <w:r w:rsidR="00F52D37">
              <w:rPr>
                <w:rFonts w:ascii="Calibri" w:hAnsi="Calibri" w:cs="Calibri"/>
                <w:color w:val="00000A"/>
                <w:sz w:val="18"/>
                <w:szCs w:val="18"/>
              </w:rPr>
              <w:t>r</w:t>
            </w:r>
            <w:r w:rsidR="00BE59D1" w:rsidRPr="00BE59D1">
              <w:rPr>
                <w:rFonts w:ascii="Calibri" w:hAnsi="Calibri" w:cs="Calibri"/>
                <w:color w:val="00000A"/>
                <w:sz w:val="18"/>
                <w:szCs w:val="18"/>
              </w:rPr>
              <w:t xml:space="preserve"> Kurs.</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Die Auseinandersetzung mit der Gegenwartskunst sowie das Erlernen der</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unterschiedlichen künstlerischen Techniken soll den Kindern die Welt der</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 xml:space="preserve">Kunst näher bringen und mit eigenen künstlerischen </w:t>
            </w:r>
            <w:proofErr w:type="spellStart"/>
            <w:r w:rsidR="00BE59D1" w:rsidRPr="00BE59D1">
              <w:rPr>
                <w:rFonts w:ascii="Calibri" w:hAnsi="Calibri" w:cs="Calibri"/>
                <w:color w:val="00000A"/>
                <w:sz w:val="18"/>
                <w:szCs w:val="18"/>
              </w:rPr>
              <w:t>Erfah</w:t>
            </w:r>
            <w:proofErr w:type="spellEnd"/>
            <w:r w:rsidR="00F52D37">
              <w:rPr>
                <w:rFonts w:ascii="Calibri" w:hAnsi="Calibri" w:cs="Calibri"/>
                <w:color w:val="00000A"/>
                <w:sz w:val="18"/>
                <w:szCs w:val="18"/>
              </w:rPr>
              <w:t>-</w:t>
            </w:r>
            <w:r w:rsidR="00BE59D1" w:rsidRPr="00BE59D1">
              <w:rPr>
                <w:rFonts w:ascii="Calibri" w:hAnsi="Calibri" w:cs="Calibri"/>
                <w:color w:val="00000A"/>
                <w:sz w:val="18"/>
                <w:szCs w:val="18"/>
              </w:rPr>
              <w:t>rungen</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 xml:space="preserve">verknüpfen. </w:t>
            </w:r>
            <w:r w:rsidR="004D05CE">
              <w:rPr>
                <w:rFonts w:ascii="Calibri" w:hAnsi="Calibri" w:cs="Calibri"/>
                <w:color w:val="00000A"/>
                <w:sz w:val="18"/>
                <w:szCs w:val="18"/>
              </w:rPr>
              <w:t xml:space="preserve">Leitung: </w:t>
            </w:r>
            <w:r w:rsidR="00BE59D1" w:rsidRPr="00BE59D1">
              <w:rPr>
                <w:rFonts w:ascii="Calibri" w:hAnsi="Calibri" w:cs="Calibri"/>
                <w:color w:val="00000A"/>
                <w:sz w:val="18"/>
                <w:szCs w:val="18"/>
              </w:rPr>
              <w:t>kompetente Dozenten der</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Jugendkunstschule.</w:t>
            </w:r>
            <w:r w:rsidR="006B73C1">
              <w:rPr>
                <w:rFonts w:ascii="Calibri" w:hAnsi="Calibri" w:cs="Calibri"/>
                <w:color w:val="00000A"/>
                <w:sz w:val="18"/>
                <w:szCs w:val="18"/>
              </w:rPr>
              <w:t xml:space="preserve"> </w:t>
            </w:r>
            <w:r w:rsidR="00BE59D1" w:rsidRPr="00BE59D1">
              <w:rPr>
                <w:rFonts w:ascii="Calibri" w:hAnsi="Calibri" w:cs="Calibri"/>
                <w:color w:val="00000A"/>
                <w:sz w:val="18"/>
                <w:szCs w:val="18"/>
              </w:rPr>
              <w:t>Dieses Vorhaben wird in Kooperation zwischen der Galerie Backnang und der Jugendkunstschule Backnang durchgeführt. Zuschuss: 900 €</w:t>
            </w:r>
          </w:p>
        </w:tc>
      </w:tr>
      <w:tr w:rsidR="006B73C1"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73C1" w:rsidRDefault="00AA64C9" w:rsidP="00D54445">
            <w:pPr>
              <w:rPr>
                <w:b/>
              </w:rPr>
            </w:pPr>
            <w:r>
              <w:rPr>
                <w:b/>
              </w:rPr>
              <w:t>Spendenp</w:t>
            </w:r>
            <w:r w:rsidR="006B73C1">
              <w:rPr>
                <w:b/>
              </w:rPr>
              <w:t>rojekt „Bürgerbänke“ für Backnang</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73C1" w:rsidRPr="006B73C1" w:rsidRDefault="006B73C1" w:rsidP="00841F39">
            <w:pPr>
              <w:jc w:val="both"/>
              <w:rPr>
                <w:sz w:val="18"/>
                <w:szCs w:val="18"/>
              </w:rPr>
            </w:pPr>
            <w:r>
              <w:rPr>
                <w:sz w:val="18"/>
                <w:szCs w:val="18"/>
              </w:rPr>
              <w:t>Dazu wurde in der letzten Sitzung des Stiftungsrats bereits Einblick in die Planungen gewährt. In der Zwischenzeit wurden auch auf der Basis der Anregung aus diesem Gremium die Planungen für das Projekt weitergeführt. Dazu wurden wiederholt Gespräche mit dem Baudezernenten, Herrn Setzer, und mit OB Dr. Nopper geführt. Ein Rundgang des gesamten Vorstands durch die Backnanger Innenstadt ha</w:t>
            </w:r>
            <w:r w:rsidR="00BF5AB1">
              <w:rPr>
                <w:sz w:val="18"/>
                <w:szCs w:val="18"/>
              </w:rPr>
              <w:t>t</w:t>
            </w:r>
            <w:r>
              <w:rPr>
                <w:sz w:val="18"/>
                <w:szCs w:val="18"/>
              </w:rPr>
              <w:t xml:space="preserve"> zu eigenen Vorschlägen für die möglichen Standorte geführt.</w:t>
            </w:r>
            <w:r w:rsidR="00BF5AB1">
              <w:rPr>
                <w:sz w:val="18"/>
                <w:szCs w:val="18"/>
              </w:rPr>
              <w:t xml:space="preserve"> </w:t>
            </w:r>
            <w:r w:rsidR="003465D9">
              <w:rPr>
                <w:sz w:val="18"/>
                <w:szCs w:val="18"/>
              </w:rPr>
              <w:t>Noch im Jahr 2018 gingen erste Spenden ein.</w:t>
            </w:r>
          </w:p>
        </w:tc>
      </w:tr>
      <w:tr w:rsidR="003328E4"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28E4" w:rsidRDefault="00841F39" w:rsidP="00841F39">
            <w:pPr>
              <w:rPr>
                <w:b/>
              </w:rPr>
            </w:pPr>
            <w:r>
              <w:rPr>
                <w:b/>
              </w:rPr>
              <w:t>Öffentlichkeitsarbeit</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328E4" w:rsidRDefault="003328E4" w:rsidP="006B73C1">
            <w:pPr>
              <w:jc w:val="both"/>
              <w:rPr>
                <w:sz w:val="18"/>
                <w:szCs w:val="18"/>
              </w:rPr>
            </w:pPr>
            <w:r>
              <w:rPr>
                <w:sz w:val="18"/>
                <w:szCs w:val="18"/>
              </w:rPr>
              <w:t>Im nächsten Backnanger Jahrbuch wird ein Text zu „10 Jahre Bürgerstiftung Backnang“ erscheinen</w:t>
            </w:r>
            <w:r w:rsidR="00F52D37">
              <w:rPr>
                <w:sz w:val="18"/>
                <w:szCs w:val="18"/>
              </w:rPr>
              <w:t xml:space="preserve"> (in der Zwischenzeit erfolgt)</w:t>
            </w:r>
            <w:r>
              <w:rPr>
                <w:sz w:val="18"/>
                <w:szCs w:val="18"/>
              </w:rPr>
              <w:t>.</w:t>
            </w:r>
          </w:p>
          <w:p w:rsidR="00841F39" w:rsidRDefault="00841F39" w:rsidP="006B73C1">
            <w:pPr>
              <w:jc w:val="both"/>
              <w:rPr>
                <w:sz w:val="18"/>
                <w:szCs w:val="18"/>
              </w:rPr>
            </w:pPr>
            <w:r>
              <w:rPr>
                <w:sz w:val="18"/>
                <w:szCs w:val="18"/>
              </w:rPr>
              <w:t>Verstärkte Presse</w:t>
            </w:r>
            <w:r w:rsidR="00F52D37">
              <w:rPr>
                <w:sz w:val="18"/>
                <w:szCs w:val="18"/>
              </w:rPr>
              <w:t>- und Homepage</w:t>
            </w:r>
            <w:r>
              <w:rPr>
                <w:sz w:val="18"/>
                <w:szCs w:val="18"/>
              </w:rPr>
              <w:t>arbeit.</w:t>
            </w:r>
            <w:r w:rsidR="00F52D37">
              <w:rPr>
                <w:sz w:val="18"/>
                <w:szCs w:val="18"/>
              </w:rPr>
              <w:t xml:space="preserve"> Flyer Bürgerbänke.</w:t>
            </w:r>
          </w:p>
        </w:tc>
      </w:tr>
      <w:tr w:rsidR="003465D9" w:rsidRPr="000F4085" w:rsidTr="00E64672">
        <w:trPr>
          <w:trHeight w:val="209"/>
        </w:trPr>
        <w:tc>
          <w:tcPr>
            <w:tcW w:w="97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3465D9" w:rsidRPr="004D05CE" w:rsidRDefault="003465D9" w:rsidP="006B73C1">
            <w:pPr>
              <w:jc w:val="both"/>
              <w:rPr>
                <w:sz w:val="8"/>
                <w:szCs w:val="8"/>
              </w:rPr>
            </w:pPr>
          </w:p>
          <w:p w:rsidR="004D05CE" w:rsidRDefault="004D05CE" w:rsidP="006B73C1">
            <w:pPr>
              <w:jc w:val="both"/>
              <w:rPr>
                <w:sz w:val="18"/>
                <w:szCs w:val="18"/>
              </w:rPr>
            </w:pPr>
            <w:r w:rsidRPr="004D05CE">
              <w:rPr>
                <w:b/>
                <w:highlight w:val="yellow"/>
              </w:rPr>
              <w:t>Ausblick auf 2019</w:t>
            </w:r>
          </w:p>
        </w:tc>
      </w:tr>
      <w:tr w:rsidR="003465D9"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4D05CE" w:rsidP="00D54445">
            <w:pPr>
              <w:rPr>
                <w:b/>
              </w:rPr>
            </w:pPr>
            <w:r>
              <w:rPr>
                <w:b/>
              </w:rPr>
              <w:t>Projekt Bürgerbänke</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841F39" w:rsidP="006B73C1">
            <w:pPr>
              <w:jc w:val="both"/>
              <w:rPr>
                <w:sz w:val="18"/>
                <w:szCs w:val="18"/>
              </w:rPr>
            </w:pPr>
            <w:r>
              <w:rPr>
                <w:sz w:val="18"/>
                <w:szCs w:val="18"/>
              </w:rPr>
              <w:t>Umsetzung des Projekts in zwei Stufen; Vorstellung im Gemeinderat; Einweihung mit Hefezopfverkauf (Kooperation mit der Bäckerei Mildenberger).</w:t>
            </w:r>
          </w:p>
        </w:tc>
      </w:tr>
      <w:tr w:rsidR="003465D9"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4D05CE" w:rsidP="00D54445">
            <w:pPr>
              <w:rPr>
                <w:b/>
              </w:rPr>
            </w:pPr>
            <w:r>
              <w:rPr>
                <w:b/>
              </w:rPr>
              <w:t>Gütesiegel für Bürgerstiftungen</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841F39" w:rsidP="006B73C1">
            <w:pPr>
              <w:jc w:val="both"/>
              <w:rPr>
                <w:sz w:val="18"/>
                <w:szCs w:val="18"/>
              </w:rPr>
            </w:pPr>
            <w:r>
              <w:rPr>
                <w:sz w:val="18"/>
                <w:szCs w:val="18"/>
              </w:rPr>
              <w:t>15.02.2019 in Stuttgart: Die Bürgerstiftung Backnang erhält das Gütesiegel für Bürger</w:t>
            </w:r>
            <w:r w:rsidR="00F52D37">
              <w:rPr>
                <w:sz w:val="18"/>
                <w:szCs w:val="18"/>
              </w:rPr>
              <w:t>-</w:t>
            </w:r>
            <w:r>
              <w:rPr>
                <w:sz w:val="18"/>
                <w:szCs w:val="18"/>
              </w:rPr>
              <w:t>stiftungen für die Jahre 2019 – 2021.</w:t>
            </w:r>
          </w:p>
        </w:tc>
      </w:tr>
      <w:tr w:rsidR="003465D9"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4D05CE" w:rsidP="00D54445">
            <w:pPr>
              <w:rPr>
                <w:b/>
              </w:rPr>
            </w:pPr>
            <w:r>
              <w:rPr>
                <w:b/>
              </w:rPr>
              <w:t>Projekte</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465D9" w:rsidRDefault="00E64672" w:rsidP="006B73C1">
            <w:pPr>
              <w:jc w:val="both"/>
              <w:rPr>
                <w:sz w:val="18"/>
                <w:szCs w:val="18"/>
              </w:rPr>
            </w:pPr>
            <w:r>
              <w:rPr>
                <w:sz w:val="18"/>
                <w:szCs w:val="18"/>
              </w:rPr>
              <w:t>Neben dem Projekt „Bürgerbänke“ werden –soweit aus Sicht des Vorstands geeignet- Vorhaben von Antragstellern gefördert.</w:t>
            </w:r>
          </w:p>
        </w:tc>
      </w:tr>
      <w:tr w:rsidR="004D05CE" w:rsidRPr="000F4085" w:rsidTr="00894474">
        <w:trPr>
          <w:trHeight w:val="209"/>
        </w:trPr>
        <w:tc>
          <w:tcPr>
            <w:tcW w:w="2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D05CE" w:rsidRDefault="004D05CE" w:rsidP="00E64672">
            <w:pPr>
              <w:rPr>
                <w:b/>
              </w:rPr>
            </w:pPr>
            <w:r>
              <w:rPr>
                <w:b/>
              </w:rPr>
              <w:t>Personelle Veränderungen</w:t>
            </w:r>
            <w:r w:rsidR="00841F39">
              <w:rPr>
                <w:b/>
              </w:rPr>
              <w:t xml:space="preserve"> i</w:t>
            </w:r>
            <w:r w:rsidR="00E64672">
              <w:rPr>
                <w:b/>
              </w:rPr>
              <w:t xml:space="preserve">n Stiftungsrat und </w:t>
            </w:r>
            <w:r w:rsidR="00841F39">
              <w:rPr>
                <w:b/>
              </w:rPr>
              <w:t xml:space="preserve"> Vorstand</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64672" w:rsidRDefault="00E64672" w:rsidP="00F52D37">
            <w:pPr>
              <w:pStyle w:val="Listenabsatz"/>
              <w:numPr>
                <w:ilvl w:val="0"/>
                <w:numId w:val="9"/>
              </w:numPr>
              <w:ind w:left="317" w:hanging="283"/>
              <w:jc w:val="both"/>
              <w:rPr>
                <w:sz w:val="18"/>
                <w:szCs w:val="18"/>
              </w:rPr>
            </w:pPr>
            <w:r>
              <w:rPr>
                <w:sz w:val="18"/>
                <w:szCs w:val="18"/>
              </w:rPr>
              <w:t>Frau Ursula Dietrich scheidet mit der Sitzung des Stiftungsrats am 20.05.2019 auf eigenen Wunsch aus diesem Gremium aus.</w:t>
            </w:r>
          </w:p>
          <w:p w:rsidR="004D05CE" w:rsidRPr="00F52D37" w:rsidRDefault="00841F39" w:rsidP="00F52D37">
            <w:pPr>
              <w:pStyle w:val="Listenabsatz"/>
              <w:numPr>
                <w:ilvl w:val="0"/>
                <w:numId w:val="9"/>
              </w:numPr>
              <w:ind w:left="317" w:hanging="283"/>
              <w:jc w:val="both"/>
              <w:rPr>
                <w:sz w:val="18"/>
                <w:szCs w:val="18"/>
              </w:rPr>
            </w:pPr>
            <w:r w:rsidRPr="00F52D37">
              <w:rPr>
                <w:sz w:val="18"/>
                <w:szCs w:val="18"/>
              </w:rPr>
              <w:t>Herr Werner Schmidgall übernimmt die Aufgabe des Schatzmeisters ab 01.01.2019.</w:t>
            </w:r>
          </w:p>
          <w:p w:rsidR="00841F39" w:rsidRPr="00F52D37" w:rsidRDefault="00841F39" w:rsidP="00F52D37">
            <w:pPr>
              <w:pStyle w:val="Listenabsatz"/>
              <w:numPr>
                <w:ilvl w:val="0"/>
                <w:numId w:val="9"/>
              </w:numPr>
              <w:ind w:left="317" w:hanging="283"/>
              <w:jc w:val="both"/>
              <w:rPr>
                <w:sz w:val="18"/>
                <w:szCs w:val="18"/>
              </w:rPr>
            </w:pPr>
            <w:r w:rsidRPr="00F52D37">
              <w:rPr>
                <w:sz w:val="18"/>
                <w:szCs w:val="18"/>
              </w:rPr>
              <w:t xml:space="preserve">Herr Dr. Michael Schwarzer gibt die Pflege der Homepage ab, jetzt: Zehn5 (Herr </w:t>
            </w:r>
            <w:proofErr w:type="spellStart"/>
            <w:r w:rsidRPr="00F52D37">
              <w:rPr>
                <w:sz w:val="18"/>
                <w:szCs w:val="18"/>
              </w:rPr>
              <w:t>Fürniss</w:t>
            </w:r>
            <w:proofErr w:type="spellEnd"/>
            <w:r w:rsidRPr="00F52D37">
              <w:rPr>
                <w:sz w:val="18"/>
                <w:szCs w:val="18"/>
              </w:rPr>
              <w:t>)</w:t>
            </w:r>
          </w:p>
          <w:p w:rsidR="00841F39" w:rsidRPr="00F52D37" w:rsidRDefault="00841F39" w:rsidP="00F52D37">
            <w:pPr>
              <w:pStyle w:val="Listenabsatz"/>
              <w:numPr>
                <w:ilvl w:val="0"/>
                <w:numId w:val="9"/>
              </w:numPr>
              <w:ind w:left="317" w:hanging="283"/>
              <w:jc w:val="both"/>
              <w:rPr>
                <w:sz w:val="18"/>
                <w:szCs w:val="18"/>
              </w:rPr>
            </w:pPr>
            <w:r w:rsidRPr="00F52D37">
              <w:rPr>
                <w:sz w:val="18"/>
                <w:szCs w:val="18"/>
              </w:rPr>
              <w:t xml:space="preserve">Herr Dr. Bertram Huber und Herr Wolfgang Kaess </w:t>
            </w:r>
            <w:r w:rsidR="00F52D37" w:rsidRPr="00F52D37">
              <w:rPr>
                <w:sz w:val="18"/>
                <w:szCs w:val="18"/>
              </w:rPr>
              <w:t xml:space="preserve">werden </w:t>
            </w:r>
            <w:r w:rsidRPr="00F52D37">
              <w:rPr>
                <w:sz w:val="18"/>
                <w:szCs w:val="18"/>
              </w:rPr>
              <w:t>auf eigenen Wunsch im Herbst 2019 aus dem Vorstand aus</w:t>
            </w:r>
            <w:r w:rsidR="00F52D37" w:rsidRPr="00F52D37">
              <w:rPr>
                <w:sz w:val="18"/>
                <w:szCs w:val="18"/>
              </w:rPr>
              <w:t>scheiden</w:t>
            </w:r>
            <w:r w:rsidRPr="00F52D37">
              <w:rPr>
                <w:sz w:val="18"/>
                <w:szCs w:val="18"/>
              </w:rPr>
              <w:t>.</w:t>
            </w:r>
          </w:p>
        </w:tc>
      </w:tr>
      <w:tr w:rsidR="00B74810" w:rsidRPr="00F107DF" w:rsidTr="00894474">
        <w:trPr>
          <w:trHeight w:val="454"/>
        </w:trPr>
        <w:tc>
          <w:tcPr>
            <w:tcW w:w="9747" w:type="dxa"/>
            <w:gridSpan w:val="2"/>
            <w:tcBorders>
              <w:top w:val="single" w:sz="4" w:space="0" w:color="BFBFBF" w:themeColor="background1" w:themeShade="BF"/>
            </w:tcBorders>
          </w:tcPr>
          <w:p w:rsidR="009418EC" w:rsidRPr="002C55E9" w:rsidRDefault="009418EC" w:rsidP="00D54445">
            <w:pPr>
              <w:rPr>
                <w:b/>
                <w:sz w:val="12"/>
                <w:szCs w:val="12"/>
              </w:rPr>
            </w:pPr>
          </w:p>
          <w:p w:rsidR="00B74810" w:rsidRPr="00F107DF" w:rsidRDefault="00D4791A" w:rsidP="00D54445">
            <w:pPr>
              <w:rPr>
                <w:sz w:val="21"/>
                <w:szCs w:val="21"/>
              </w:rPr>
            </w:pPr>
            <w:r w:rsidRPr="00F107DF">
              <w:rPr>
                <w:sz w:val="21"/>
                <w:szCs w:val="21"/>
              </w:rPr>
              <w:t>Der</w:t>
            </w:r>
            <w:r w:rsidR="00B74810" w:rsidRPr="00F107DF">
              <w:rPr>
                <w:sz w:val="21"/>
                <w:szCs w:val="21"/>
              </w:rPr>
              <w:t xml:space="preserve"> </w:t>
            </w:r>
            <w:r w:rsidRPr="00F107DF">
              <w:rPr>
                <w:sz w:val="21"/>
                <w:szCs w:val="21"/>
              </w:rPr>
              <w:t>Vorstand</w:t>
            </w:r>
            <w:r w:rsidR="00594515">
              <w:rPr>
                <w:sz w:val="21"/>
                <w:szCs w:val="21"/>
              </w:rPr>
              <w:t xml:space="preserve"> </w:t>
            </w:r>
            <w:r w:rsidR="00B74810" w:rsidRPr="00F107DF">
              <w:rPr>
                <w:sz w:val="21"/>
                <w:szCs w:val="21"/>
              </w:rPr>
              <w:t>der Bürgerstiftung Backnang</w:t>
            </w:r>
          </w:p>
          <w:p w:rsidR="00B74810" w:rsidRPr="002C55E9" w:rsidRDefault="00B74810" w:rsidP="00D54445">
            <w:pPr>
              <w:rPr>
                <w:sz w:val="12"/>
                <w:szCs w:val="12"/>
              </w:rPr>
            </w:pPr>
          </w:p>
          <w:p w:rsidR="00B74810" w:rsidRPr="00594515" w:rsidRDefault="00594515" w:rsidP="00E64672">
            <w:pPr>
              <w:jc w:val="both"/>
              <w:rPr>
                <w:w w:val="99"/>
                <w:sz w:val="21"/>
                <w:szCs w:val="21"/>
              </w:rPr>
            </w:pPr>
            <w:r w:rsidRPr="00594515">
              <w:rPr>
                <w:w w:val="99"/>
                <w:sz w:val="21"/>
                <w:szCs w:val="21"/>
              </w:rPr>
              <w:t>(</w:t>
            </w:r>
            <w:r w:rsidR="00B74810" w:rsidRPr="00594515">
              <w:rPr>
                <w:w w:val="99"/>
                <w:sz w:val="21"/>
                <w:szCs w:val="21"/>
              </w:rPr>
              <w:t>gez.</w:t>
            </w:r>
            <w:r w:rsidRPr="00594515">
              <w:rPr>
                <w:w w:val="99"/>
                <w:sz w:val="21"/>
                <w:szCs w:val="21"/>
              </w:rPr>
              <w:t>)</w:t>
            </w:r>
            <w:r w:rsidR="00B74810" w:rsidRPr="00594515">
              <w:rPr>
                <w:w w:val="99"/>
                <w:sz w:val="21"/>
                <w:szCs w:val="21"/>
              </w:rPr>
              <w:t xml:space="preserve"> Ulrich Schielke, Wolfgang Kaess, Dr. Bertram Huber, Klaus Böhle</w:t>
            </w:r>
            <w:r w:rsidR="00AA64C9" w:rsidRPr="00594515">
              <w:rPr>
                <w:w w:val="99"/>
                <w:sz w:val="21"/>
                <w:szCs w:val="21"/>
              </w:rPr>
              <w:t>, Werner Schmidgall</w:t>
            </w:r>
            <w:r w:rsidR="003465D9" w:rsidRPr="00594515">
              <w:rPr>
                <w:w w:val="99"/>
                <w:sz w:val="21"/>
                <w:szCs w:val="21"/>
              </w:rPr>
              <w:t>, Brigitte Janus</w:t>
            </w:r>
          </w:p>
        </w:tc>
      </w:tr>
    </w:tbl>
    <w:p w:rsidR="00914E25" w:rsidRPr="00F107DF" w:rsidRDefault="00B74810" w:rsidP="001E41D4">
      <w:pPr>
        <w:rPr>
          <w:sz w:val="21"/>
          <w:szCs w:val="21"/>
        </w:rPr>
      </w:pPr>
      <w:r w:rsidRPr="00F107DF">
        <w:rPr>
          <w:sz w:val="21"/>
          <w:szCs w:val="21"/>
        </w:rPr>
        <w:t xml:space="preserve">Backnang, </w:t>
      </w:r>
      <w:r w:rsidR="003465D9">
        <w:rPr>
          <w:sz w:val="21"/>
          <w:szCs w:val="21"/>
        </w:rPr>
        <w:t>20.05.2019</w:t>
      </w:r>
    </w:p>
    <w:sectPr w:rsidR="00914E25" w:rsidRPr="00F107DF" w:rsidSect="00AA64C9">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1A0C"/>
    <w:multiLevelType w:val="hybridMultilevel"/>
    <w:tmpl w:val="D934241E"/>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EC774C"/>
    <w:multiLevelType w:val="hybridMultilevel"/>
    <w:tmpl w:val="CD6C2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D12C69"/>
    <w:multiLevelType w:val="hybridMultilevel"/>
    <w:tmpl w:val="F4A88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FE7955"/>
    <w:multiLevelType w:val="hybridMultilevel"/>
    <w:tmpl w:val="F7FAF95A"/>
    <w:lvl w:ilvl="0" w:tplc="4D0AEF34">
      <w:start w:val="1"/>
      <w:numFmt w:val="bullet"/>
      <w:lvlText w:val="à"/>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2F6216"/>
    <w:multiLevelType w:val="hybridMultilevel"/>
    <w:tmpl w:val="7282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B93719"/>
    <w:multiLevelType w:val="hybridMultilevel"/>
    <w:tmpl w:val="E3ACD9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E5227C"/>
    <w:multiLevelType w:val="hybridMultilevel"/>
    <w:tmpl w:val="683099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DC90B36"/>
    <w:multiLevelType w:val="hybridMultilevel"/>
    <w:tmpl w:val="AFBC6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E3084B"/>
    <w:multiLevelType w:val="hybridMultilevel"/>
    <w:tmpl w:val="BC8A6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D2"/>
    <w:rsid w:val="0003421C"/>
    <w:rsid w:val="0004124B"/>
    <w:rsid w:val="000505CE"/>
    <w:rsid w:val="000622AF"/>
    <w:rsid w:val="000D79C5"/>
    <w:rsid w:val="000E0D3F"/>
    <w:rsid w:val="000E33AC"/>
    <w:rsid w:val="000F4085"/>
    <w:rsid w:val="001075B3"/>
    <w:rsid w:val="00126118"/>
    <w:rsid w:val="00165A90"/>
    <w:rsid w:val="00167D28"/>
    <w:rsid w:val="00187CDA"/>
    <w:rsid w:val="00196262"/>
    <w:rsid w:val="001A7389"/>
    <w:rsid w:val="001C59E8"/>
    <w:rsid w:val="001E41D4"/>
    <w:rsid w:val="00213AA3"/>
    <w:rsid w:val="0022029C"/>
    <w:rsid w:val="002531AE"/>
    <w:rsid w:val="002874C9"/>
    <w:rsid w:val="00296C8B"/>
    <w:rsid w:val="002A696C"/>
    <w:rsid w:val="002C55E9"/>
    <w:rsid w:val="002C748F"/>
    <w:rsid w:val="002D5DBA"/>
    <w:rsid w:val="003328E4"/>
    <w:rsid w:val="003439F6"/>
    <w:rsid w:val="003465D9"/>
    <w:rsid w:val="00354A82"/>
    <w:rsid w:val="00364579"/>
    <w:rsid w:val="00366C66"/>
    <w:rsid w:val="00376E02"/>
    <w:rsid w:val="0038151F"/>
    <w:rsid w:val="00387371"/>
    <w:rsid w:val="0039426A"/>
    <w:rsid w:val="003A5E6E"/>
    <w:rsid w:val="003A77E2"/>
    <w:rsid w:val="003E1E10"/>
    <w:rsid w:val="003E37FF"/>
    <w:rsid w:val="00401FAC"/>
    <w:rsid w:val="00414473"/>
    <w:rsid w:val="00434959"/>
    <w:rsid w:val="0044190B"/>
    <w:rsid w:val="0048356E"/>
    <w:rsid w:val="00494AB6"/>
    <w:rsid w:val="004A5D43"/>
    <w:rsid w:val="004D05CE"/>
    <w:rsid w:val="004D28B3"/>
    <w:rsid w:val="005162CE"/>
    <w:rsid w:val="005316E4"/>
    <w:rsid w:val="00580488"/>
    <w:rsid w:val="0058687C"/>
    <w:rsid w:val="00591545"/>
    <w:rsid w:val="00594515"/>
    <w:rsid w:val="005B0F99"/>
    <w:rsid w:val="005B5740"/>
    <w:rsid w:val="005B7154"/>
    <w:rsid w:val="005D55EE"/>
    <w:rsid w:val="005F3698"/>
    <w:rsid w:val="00612BEB"/>
    <w:rsid w:val="00624A01"/>
    <w:rsid w:val="00626460"/>
    <w:rsid w:val="00673F5D"/>
    <w:rsid w:val="00687A37"/>
    <w:rsid w:val="006B73C1"/>
    <w:rsid w:val="006C26B8"/>
    <w:rsid w:val="006C644B"/>
    <w:rsid w:val="00743CB9"/>
    <w:rsid w:val="00750857"/>
    <w:rsid w:val="00760933"/>
    <w:rsid w:val="00765ABD"/>
    <w:rsid w:val="007857AA"/>
    <w:rsid w:val="007A5E54"/>
    <w:rsid w:val="007B2525"/>
    <w:rsid w:val="007D70D3"/>
    <w:rsid w:val="008065AE"/>
    <w:rsid w:val="00807D1D"/>
    <w:rsid w:val="00841F39"/>
    <w:rsid w:val="008656C5"/>
    <w:rsid w:val="00871DDD"/>
    <w:rsid w:val="008828C0"/>
    <w:rsid w:val="00894474"/>
    <w:rsid w:val="00897CBA"/>
    <w:rsid w:val="008B42C4"/>
    <w:rsid w:val="008C3ECC"/>
    <w:rsid w:val="008E4136"/>
    <w:rsid w:val="00914E25"/>
    <w:rsid w:val="00924981"/>
    <w:rsid w:val="009418EC"/>
    <w:rsid w:val="009419D6"/>
    <w:rsid w:val="00950C26"/>
    <w:rsid w:val="0095198D"/>
    <w:rsid w:val="00954FC2"/>
    <w:rsid w:val="009B5F91"/>
    <w:rsid w:val="009C7458"/>
    <w:rsid w:val="009F1B04"/>
    <w:rsid w:val="00A07085"/>
    <w:rsid w:val="00A23058"/>
    <w:rsid w:val="00A238DA"/>
    <w:rsid w:val="00A27AB8"/>
    <w:rsid w:val="00A469C4"/>
    <w:rsid w:val="00A66D20"/>
    <w:rsid w:val="00A702A0"/>
    <w:rsid w:val="00A97551"/>
    <w:rsid w:val="00AA64C9"/>
    <w:rsid w:val="00AA7FF4"/>
    <w:rsid w:val="00AC0062"/>
    <w:rsid w:val="00AC539F"/>
    <w:rsid w:val="00AC73BD"/>
    <w:rsid w:val="00AD1263"/>
    <w:rsid w:val="00AF339E"/>
    <w:rsid w:val="00AF4E5F"/>
    <w:rsid w:val="00B54371"/>
    <w:rsid w:val="00B553E4"/>
    <w:rsid w:val="00B725B2"/>
    <w:rsid w:val="00B74810"/>
    <w:rsid w:val="00B9052C"/>
    <w:rsid w:val="00BA0B4A"/>
    <w:rsid w:val="00BA6A83"/>
    <w:rsid w:val="00BE59D1"/>
    <w:rsid w:val="00BE5AFF"/>
    <w:rsid w:val="00BF5AB1"/>
    <w:rsid w:val="00C1153E"/>
    <w:rsid w:val="00C11C65"/>
    <w:rsid w:val="00C33239"/>
    <w:rsid w:val="00C42178"/>
    <w:rsid w:val="00C542F9"/>
    <w:rsid w:val="00C70778"/>
    <w:rsid w:val="00C86624"/>
    <w:rsid w:val="00CB00CC"/>
    <w:rsid w:val="00CB64C2"/>
    <w:rsid w:val="00CC2612"/>
    <w:rsid w:val="00D262D5"/>
    <w:rsid w:val="00D45A2F"/>
    <w:rsid w:val="00D4791A"/>
    <w:rsid w:val="00D54445"/>
    <w:rsid w:val="00D64CBD"/>
    <w:rsid w:val="00DA04C4"/>
    <w:rsid w:val="00E03382"/>
    <w:rsid w:val="00E03DF7"/>
    <w:rsid w:val="00E064B4"/>
    <w:rsid w:val="00E21AF4"/>
    <w:rsid w:val="00E64672"/>
    <w:rsid w:val="00E66D5A"/>
    <w:rsid w:val="00E73C22"/>
    <w:rsid w:val="00E85E2B"/>
    <w:rsid w:val="00E87825"/>
    <w:rsid w:val="00E90419"/>
    <w:rsid w:val="00EA6D63"/>
    <w:rsid w:val="00EB381C"/>
    <w:rsid w:val="00EB4ACE"/>
    <w:rsid w:val="00EC0558"/>
    <w:rsid w:val="00EC3DD2"/>
    <w:rsid w:val="00EC6FA3"/>
    <w:rsid w:val="00EE3AF0"/>
    <w:rsid w:val="00EE6123"/>
    <w:rsid w:val="00EE73F8"/>
    <w:rsid w:val="00F107DF"/>
    <w:rsid w:val="00F2777E"/>
    <w:rsid w:val="00F52D37"/>
    <w:rsid w:val="00F8324F"/>
    <w:rsid w:val="00F87935"/>
    <w:rsid w:val="00F93D5D"/>
    <w:rsid w:val="00FA0D86"/>
    <w:rsid w:val="00FB00C6"/>
    <w:rsid w:val="00FC3321"/>
    <w:rsid w:val="00FE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D2"/>
    <w:rPr>
      <w:rFonts w:ascii="Tahoma" w:hAnsi="Tahoma" w:cs="Tahoma"/>
      <w:sz w:val="16"/>
      <w:szCs w:val="16"/>
    </w:rPr>
  </w:style>
  <w:style w:type="table" w:styleId="Tabellenraster">
    <w:name w:val="Table Grid"/>
    <w:basedOn w:val="NormaleTabelle"/>
    <w:uiPriority w:val="59"/>
    <w:rsid w:val="00EC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982">
      <w:bodyDiv w:val="1"/>
      <w:marLeft w:val="0"/>
      <w:marRight w:val="0"/>
      <w:marTop w:val="0"/>
      <w:marBottom w:val="0"/>
      <w:divBdr>
        <w:top w:val="none" w:sz="0" w:space="0" w:color="auto"/>
        <w:left w:val="none" w:sz="0" w:space="0" w:color="auto"/>
        <w:bottom w:val="none" w:sz="0" w:space="0" w:color="auto"/>
        <w:right w:val="none" w:sz="0" w:space="0" w:color="auto"/>
      </w:divBdr>
    </w:div>
    <w:div w:id="14446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U.Schielke</dc:creator>
  <cp:lastModifiedBy>U.Schielke</cp:lastModifiedBy>
  <cp:revision>7</cp:revision>
  <cp:lastPrinted>2019-05-20T08:25:00Z</cp:lastPrinted>
  <dcterms:created xsi:type="dcterms:W3CDTF">2019-04-18T07:39:00Z</dcterms:created>
  <dcterms:modified xsi:type="dcterms:W3CDTF">2019-05-20T08:37:00Z</dcterms:modified>
</cp:coreProperties>
</file>